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876" w:rsidRPr="00CC65CE" w:rsidRDefault="007D7876" w:rsidP="007D7876">
      <w:pPr>
        <w:pStyle w:val="ListParagraph"/>
        <w:spacing w:after="0"/>
        <w:jc w:val="center"/>
      </w:pPr>
      <w:r w:rsidRPr="00CC65CE">
        <w:rPr>
          <w:b/>
          <w:sz w:val="32"/>
        </w:rPr>
        <w:t>GEOREFERENCING 101</w:t>
      </w:r>
    </w:p>
    <w:p w:rsidR="007D7876" w:rsidRPr="00DB7E73" w:rsidRDefault="007D7876" w:rsidP="007D7876">
      <w:pPr>
        <w:pStyle w:val="NormalWeb"/>
        <w:rPr>
          <w:rFonts w:asciiTheme="minorHAnsi" w:hAnsiTheme="minorHAnsi"/>
          <w:color w:val="000000" w:themeColor="text1"/>
          <w:sz w:val="22"/>
          <w:szCs w:val="22"/>
        </w:rPr>
      </w:pPr>
      <w:r w:rsidRPr="00DB7E73">
        <w:rPr>
          <w:rFonts w:asciiTheme="minorHAnsi" w:hAnsiTheme="minorHAnsi"/>
          <w:color w:val="000000" w:themeColor="text1"/>
          <w:sz w:val="22"/>
          <w:szCs w:val="22"/>
        </w:rPr>
        <w:t xml:space="preserve">After </w:t>
      </w:r>
      <w:hyperlink r:id="rId6" w:anchor="Setting_Localities" w:history="1">
        <w:r w:rsidRPr="00DB7E73">
          <w:rPr>
            <w:rStyle w:val="Hyperlink"/>
            <w:rFonts w:asciiTheme="minorHAnsi" w:hAnsiTheme="minorHAnsi"/>
            <w:color w:val="000000" w:themeColor="text1"/>
            <w:sz w:val="22"/>
            <w:szCs w:val="22"/>
            <w:u w:val="none"/>
          </w:rPr>
          <w:t>setting localities</w:t>
        </w:r>
      </w:hyperlink>
      <w:r w:rsidRPr="00DB7E73">
        <w:rPr>
          <w:rFonts w:asciiTheme="minorHAnsi" w:hAnsiTheme="minorHAnsi"/>
          <w:color w:val="000000" w:themeColor="text1"/>
          <w:sz w:val="22"/>
          <w:szCs w:val="22"/>
        </w:rPr>
        <w:t xml:space="preserve"> and </w:t>
      </w:r>
      <w:hyperlink r:id="rId7" w:anchor="Extracting_.2F_Saving_File" w:history="1">
        <w:r w:rsidRPr="00DB7E73">
          <w:rPr>
            <w:rStyle w:val="Hyperlink"/>
            <w:rFonts w:asciiTheme="minorHAnsi" w:hAnsiTheme="minorHAnsi"/>
            <w:color w:val="000000" w:themeColor="text1"/>
            <w:sz w:val="22"/>
            <w:szCs w:val="22"/>
            <w:u w:val="none"/>
          </w:rPr>
          <w:t>extracting the processed file</w:t>
        </w:r>
      </w:hyperlink>
      <w:r w:rsidRPr="00DB7E73">
        <w:rPr>
          <w:rFonts w:asciiTheme="minorHAnsi" w:hAnsiTheme="minorHAnsi"/>
          <w:color w:val="000000" w:themeColor="text1"/>
          <w:sz w:val="22"/>
          <w:szCs w:val="22"/>
        </w:rPr>
        <w:t xml:space="preserve">, the Excel spreadsheet produced by DEA 2.0 contains two new worksheets: </w:t>
      </w:r>
      <w:r w:rsidRPr="00DB7E73">
        <w:rPr>
          <w:rFonts w:asciiTheme="minorHAnsi" w:hAnsiTheme="minorHAnsi"/>
          <w:i/>
          <w:iCs/>
          <w:color w:val="000000" w:themeColor="text1"/>
          <w:sz w:val="22"/>
          <w:szCs w:val="22"/>
        </w:rPr>
        <w:t>Main</w:t>
      </w:r>
      <w:r w:rsidRPr="00DB7E73">
        <w:rPr>
          <w:rFonts w:asciiTheme="minorHAnsi" w:hAnsiTheme="minorHAnsi"/>
          <w:color w:val="000000" w:themeColor="text1"/>
          <w:sz w:val="22"/>
          <w:szCs w:val="22"/>
        </w:rPr>
        <w:t xml:space="preserve"> and </w:t>
      </w:r>
      <w:r w:rsidRPr="00DB7E73">
        <w:rPr>
          <w:rFonts w:asciiTheme="minorHAnsi" w:hAnsiTheme="minorHAnsi"/>
          <w:i/>
          <w:iCs/>
          <w:color w:val="000000" w:themeColor="text1"/>
          <w:sz w:val="22"/>
          <w:szCs w:val="22"/>
        </w:rPr>
        <w:t>Localities</w:t>
      </w:r>
      <w:r w:rsidRPr="00DB7E73">
        <w:rPr>
          <w:rFonts w:asciiTheme="minorHAnsi" w:hAnsiTheme="minorHAnsi"/>
          <w:color w:val="000000" w:themeColor="text1"/>
          <w:sz w:val="22"/>
          <w:szCs w:val="22"/>
        </w:rPr>
        <w:t xml:space="preserve">. The </w:t>
      </w:r>
      <w:r w:rsidRPr="00DB7E73">
        <w:rPr>
          <w:rFonts w:asciiTheme="minorHAnsi" w:hAnsiTheme="minorHAnsi"/>
          <w:i/>
          <w:iCs/>
          <w:color w:val="000000" w:themeColor="text1"/>
          <w:sz w:val="22"/>
          <w:szCs w:val="22"/>
        </w:rPr>
        <w:t>Localities</w:t>
      </w:r>
      <w:r w:rsidRPr="00DB7E73">
        <w:rPr>
          <w:rFonts w:asciiTheme="minorHAnsi" w:hAnsiTheme="minorHAnsi"/>
          <w:color w:val="000000" w:themeColor="text1"/>
          <w:sz w:val="22"/>
          <w:szCs w:val="22"/>
        </w:rPr>
        <w:t xml:space="preserve"> worksheet holds all of the specimen records that were previously skipped for not having a matching locality name in DEA 2.0. For these specimen records, new locality names must be created along with their corresponding locality information. This information includes geopolitical units that contain the collecting locality, </w:t>
      </w:r>
      <w:hyperlink r:id="rId8" w:anchor="Setting_Localities" w:history="1">
        <w:r w:rsidRPr="00DB7E73">
          <w:rPr>
            <w:rStyle w:val="Hyperlink"/>
            <w:rFonts w:asciiTheme="minorHAnsi" w:hAnsiTheme="minorHAnsi"/>
            <w:color w:val="000000" w:themeColor="text1"/>
            <w:sz w:val="22"/>
            <w:szCs w:val="22"/>
            <w:u w:val="none"/>
          </w:rPr>
          <w:t>properly formed locality name text</w:t>
        </w:r>
      </w:hyperlink>
      <w:r w:rsidRPr="00DB7E73">
        <w:rPr>
          <w:rFonts w:asciiTheme="minorHAnsi" w:hAnsiTheme="minorHAnsi"/>
          <w:color w:val="000000" w:themeColor="text1"/>
          <w:sz w:val="22"/>
          <w:szCs w:val="22"/>
        </w:rPr>
        <w:t xml:space="preserve">, and </w:t>
      </w:r>
      <w:hyperlink r:id="rId9" w:history="1">
        <w:r w:rsidRPr="00DB7E73">
          <w:rPr>
            <w:rStyle w:val="Hyperlink"/>
            <w:rFonts w:asciiTheme="minorHAnsi" w:hAnsiTheme="minorHAnsi"/>
            <w:color w:val="000000" w:themeColor="text1"/>
            <w:sz w:val="22"/>
            <w:szCs w:val="22"/>
            <w:u w:val="none"/>
          </w:rPr>
          <w:t>WGS 84</w:t>
        </w:r>
      </w:hyperlink>
      <w:r w:rsidRPr="00DB7E73">
        <w:rPr>
          <w:rFonts w:asciiTheme="minorHAnsi" w:hAnsiTheme="minorHAnsi"/>
          <w:color w:val="000000" w:themeColor="text1"/>
          <w:sz w:val="22"/>
          <w:szCs w:val="22"/>
        </w:rPr>
        <w:t xml:space="preserve"> coordinate information. </w:t>
      </w:r>
    </w:p>
    <w:p w:rsidR="007D7876" w:rsidRPr="00DB7E73" w:rsidRDefault="007D7876" w:rsidP="007D7876">
      <w:r w:rsidRPr="00DB7E73">
        <w:t xml:space="preserve">The overall goal of </w:t>
      </w:r>
      <w:proofErr w:type="spellStart"/>
      <w:r w:rsidRPr="00DB7E73">
        <w:t>georeferencing</w:t>
      </w:r>
      <w:proofErr w:type="spellEnd"/>
      <w:r w:rsidRPr="00DB7E73">
        <w:t xml:space="preserve"> is to locate (as accurately as possible) where a certain specimen was collected.</w:t>
      </w:r>
    </w:p>
    <w:p w:rsidR="007D7876" w:rsidRPr="00DB7E73" w:rsidRDefault="007D7876" w:rsidP="007D7876">
      <w:r w:rsidRPr="00DB7E73">
        <w:t>Helpful Pages</w:t>
      </w:r>
      <w:r>
        <w:t>:</w:t>
      </w:r>
    </w:p>
    <w:p w:rsidR="007D7876" w:rsidRPr="00DB7E73" w:rsidRDefault="007D7876" w:rsidP="007D7876">
      <w:pPr>
        <w:pStyle w:val="ListParagraph"/>
        <w:numPr>
          <w:ilvl w:val="0"/>
          <w:numId w:val="3"/>
        </w:numPr>
      </w:pPr>
      <w:r>
        <w:t xml:space="preserve">DEA 1 </w:t>
      </w:r>
      <w:hyperlink r:id="rId10" w:history="1">
        <w:r w:rsidRPr="00670CB4">
          <w:rPr>
            <w:rStyle w:val="Hyperlink"/>
          </w:rPr>
          <w:t>http://hymfiles.biosci.ohio-state.edu/DEA/index.html</w:t>
        </w:r>
      </w:hyperlink>
    </w:p>
    <w:p w:rsidR="007D7876" w:rsidRPr="00DB7E73" w:rsidRDefault="007D7876" w:rsidP="007D7876">
      <w:pPr>
        <w:pStyle w:val="ListParagraph"/>
        <w:numPr>
          <w:ilvl w:val="0"/>
          <w:numId w:val="3"/>
        </w:numPr>
      </w:pPr>
      <w:r>
        <w:t xml:space="preserve">Google </w:t>
      </w:r>
      <w:hyperlink r:id="rId11" w:history="1">
        <w:r w:rsidRPr="00670CB4">
          <w:rPr>
            <w:rStyle w:val="Hyperlink"/>
          </w:rPr>
          <w:t>http://www.google.com/</w:t>
        </w:r>
      </w:hyperlink>
    </w:p>
    <w:p w:rsidR="007D7876" w:rsidRPr="00DB7E73" w:rsidRDefault="007D7876" w:rsidP="007D7876">
      <w:pPr>
        <w:pStyle w:val="ListParagraph"/>
        <w:numPr>
          <w:ilvl w:val="0"/>
          <w:numId w:val="3"/>
        </w:numPr>
      </w:pPr>
      <w:r>
        <w:t xml:space="preserve">DEA help </w:t>
      </w:r>
      <w:hyperlink r:id="rId12" w:history="1">
        <w:r w:rsidRPr="00670CB4">
          <w:rPr>
            <w:rStyle w:val="Hyperlink"/>
          </w:rPr>
          <w:t>http://osuc.osu.edu/osucWiki/Data_Entry_Assistant_%28DEA%29_Help</w:t>
        </w:r>
      </w:hyperlink>
    </w:p>
    <w:p w:rsidR="007D7876" w:rsidRPr="00DB7E73" w:rsidRDefault="007D7876" w:rsidP="007D7876">
      <w:pPr>
        <w:pStyle w:val="ListParagraph"/>
        <w:numPr>
          <w:ilvl w:val="0"/>
          <w:numId w:val="3"/>
        </w:numPr>
      </w:pPr>
      <w:r>
        <w:t xml:space="preserve">Gazetteers </w:t>
      </w:r>
      <w:hyperlink r:id="rId13" w:history="1">
        <w:r w:rsidRPr="00670CB4">
          <w:rPr>
            <w:rStyle w:val="Hyperlink"/>
          </w:rPr>
          <w:t>http://osuc.osu.edu/osucWiki/Geographic_Resources_/_Gazetteers</w:t>
        </w:r>
      </w:hyperlink>
    </w:p>
    <w:p w:rsidR="007D7876" w:rsidRPr="00DB7E73" w:rsidRDefault="007D7876" w:rsidP="007D7876">
      <w:pPr>
        <w:pStyle w:val="ListParagraph"/>
        <w:numPr>
          <w:ilvl w:val="0"/>
          <w:numId w:val="3"/>
        </w:numPr>
      </w:pPr>
      <w:r w:rsidRPr="00DB7E73">
        <w:t xml:space="preserve">Procedures </w:t>
      </w:r>
      <w:hyperlink r:id="rId14" w:history="1">
        <w:r w:rsidRPr="00670CB4">
          <w:rPr>
            <w:rStyle w:val="Hyperlink"/>
          </w:rPr>
          <w:t>http://osuc.osu.edu/osucWiki/Data_Entry_Assistant_%28DEA%29_Procedures</w:t>
        </w:r>
      </w:hyperlink>
    </w:p>
    <w:p w:rsidR="007D7876" w:rsidRPr="00DB7E73" w:rsidRDefault="007D7876" w:rsidP="007D7876">
      <w:pPr>
        <w:pStyle w:val="ListParagraph"/>
        <w:numPr>
          <w:ilvl w:val="0"/>
          <w:numId w:val="3"/>
        </w:numPr>
      </w:pPr>
      <w:proofErr w:type="spellStart"/>
      <w:r>
        <w:t>Statoids</w:t>
      </w:r>
      <w:proofErr w:type="spellEnd"/>
      <w:r>
        <w:t xml:space="preserve"> </w:t>
      </w:r>
      <w:hyperlink r:id="rId15" w:history="1">
        <w:r w:rsidRPr="00670CB4">
          <w:rPr>
            <w:rStyle w:val="Hyperlink"/>
          </w:rPr>
          <w:t>http://www.statoids.com/</w:t>
        </w:r>
      </w:hyperlink>
    </w:p>
    <w:p w:rsidR="007D7876" w:rsidRPr="00DB7E73" w:rsidRDefault="007D7876" w:rsidP="007D7876">
      <w:pPr>
        <w:pStyle w:val="ListParagraph"/>
        <w:numPr>
          <w:ilvl w:val="0"/>
          <w:numId w:val="3"/>
        </w:numPr>
      </w:pPr>
      <w:r>
        <w:t>State/</w:t>
      </w:r>
      <w:r w:rsidRPr="00DB7E73">
        <w:t>Province codes</w:t>
      </w:r>
      <w:r>
        <w:t xml:space="preserve"> </w:t>
      </w:r>
      <w:hyperlink r:id="rId16" w:history="1">
        <w:r w:rsidRPr="00670CB4">
          <w:rPr>
            <w:rStyle w:val="Hyperlink"/>
          </w:rPr>
          <w:t>http://osuc.osu.edu/osucWiki/State_/_Province_Codes_for_Countries</w:t>
        </w:r>
      </w:hyperlink>
    </w:p>
    <w:p w:rsidR="007D7876" w:rsidRPr="00DB7E73" w:rsidRDefault="007D7876" w:rsidP="007D7876">
      <w:pPr>
        <w:pStyle w:val="ListParagraph"/>
        <w:numPr>
          <w:ilvl w:val="0"/>
          <w:numId w:val="3"/>
        </w:numPr>
      </w:pPr>
      <w:r>
        <w:t xml:space="preserve">Google Translate </w:t>
      </w:r>
      <w:hyperlink r:id="rId17" w:history="1">
        <w:r w:rsidRPr="00670CB4">
          <w:rPr>
            <w:rStyle w:val="Hyperlink"/>
          </w:rPr>
          <w:t>http://translate.google.com</w:t>
        </w:r>
      </w:hyperlink>
    </w:p>
    <w:p w:rsidR="007D7876" w:rsidRDefault="007D7876" w:rsidP="007D7876">
      <w:pPr>
        <w:pStyle w:val="ListParagraph"/>
        <w:numPr>
          <w:ilvl w:val="0"/>
          <w:numId w:val="3"/>
        </w:numPr>
      </w:pPr>
      <w:r w:rsidRPr="00DB7E73">
        <w:t>Google Earth</w:t>
      </w:r>
    </w:p>
    <w:p w:rsidR="00E676CF" w:rsidRDefault="006E39AB" w:rsidP="00E676CF">
      <w:pPr>
        <w:pStyle w:val="ListParagraph"/>
        <w:numPr>
          <w:ilvl w:val="0"/>
          <w:numId w:val="3"/>
        </w:numPr>
      </w:pPr>
      <w:hyperlink r:id="rId18" w:history="1">
        <w:r w:rsidR="00E676CF" w:rsidRPr="00C920D5">
          <w:rPr>
            <w:rStyle w:val="Hyperlink"/>
          </w:rPr>
          <w:t>http://www.earthpoint.us/TownshipsSearchByDescription.aspx</w:t>
        </w:r>
      </w:hyperlink>
    </w:p>
    <w:p w:rsidR="00E676CF" w:rsidRPr="00DB7E73" w:rsidRDefault="00E676CF" w:rsidP="00E676CF">
      <w:pPr>
        <w:pStyle w:val="ListParagraph"/>
      </w:pPr>
    </w:p>
    <w:p w:rsidR="007D7876" w:rsidRPr="00DB7E73" w:rsidRDefault="007D7876" w:rsidP="007D7876">
      <w:pPr>
        <w:pStyle w:val="NormalWeb"/>
        <w:rPr>
          <w:rFonts w:asciiTheme="minorHAnsi" w:hAnsiTheme="minorHAnsi"/>
          <w:color w:val="000000" w:themeColor="text1"/>
          <w:sz w:val="22"/>
          <w:szCs w:val="22"/>
        </w:rPr>
      </w:pPr>
      <w:r w:rsidRPr="00DB7E73">
        <w:rPr>
          <w:rFonts w:asciiTheme="minorHAnsi" w:hAnsiTheme="minorHAnsi"/>
          <w:sz w:val="22"/>
          <w:szCs w:val="22"/>
        </w:rPr>
        <w:t xml:space="preserve">A locality name must include any field codes (e.g. T45, CAR01-345, MA-02A-45, etc.), generalized locality terms (e.g. across the road, downstream, well nr. road, etc.), and habitat information (e.g. </w:t>
      </w:r>
      <w:proofErr w:type="spellStart"/>
      <w:r w:rsidRPr="00DB7E73">
        <w:rPr>
          <w:rFonts w:asciiTheme="minorHAnsi" w:hAnsiTheme="minorHAnsi"/>
          <w:sz w:val="22"/>
          <w:szCs w:val="22"/>
        </w:rPr>
        <w:t>nothofagus</w:t>
      </w:r>
      <w:proofErr w:type="spellEnd"/>
      <w:r w:rsidRPr="00DB7E73">
        <w:rPr>
          <w:rFonts w:asciiTheme="minorHAnsi" w:hAnsiTheme="minorHAnsi"/>
          <w:sz w:val="22"/>
          <w:szCs w:val="22"/>
        </w:rPr>
        <w:t xml:space="preserve"> forest, rainforest, sand dunes, etc.). Specific biological associations related to potential host/parasite animals (e.g. feeding on </w:t>
      </w:r>
      <w:proofErr w:type="gramStart"/>
      <w:r w:rsidRPr="00DB7E73">
        <w:rPr>
          <w:rFonts w:asciiTheme="minorHAnsi" w:hAnsiTheme="minorHAnsi"/>
          <w:sz w:val="22"/>
          <w:szCs w:val="22"/>
        </w:rPr>
        <w:t>cow,</w:t>
      </w:r>
      <w:proofErr w:type="gramEnd"/>
      <w:r w:rsidRPr="00DB7E73">
        <w:rPr>
          <w:rFonts w:asciiTheme="minorHAnsi" w:hAnsiTheme="minorHAnsi"/>
          <w:sz w:val="22"/>
          <w:szCs w:val="22"/>
        </w:rPr>
        <w:t xml:space="preserve"> emerged from </w:t>
      </w:r>
      <w:proofErr w:type="spellStart"/>
      <w:r w:rsidRPr="00DB7E73">
        <w:rPr>
          <w:rFonts w:asciiTheme="minorHAnsi" w:hAnsiTheme="minorHAnsi"/>
          <w:sz w:val="22"/>
          <w:szCs w:val="22"/>
        </w:rPr>
        <w:t>Nezara</w:t>
      </w:r>
      <w:proofErr w:type="spellEnd"/>
      <w:r w:rsidRPr="00DB7E73">
        <w:rPr>
          <w:rFonts w:asciiTheme="minorHAnsi" w:hAnsiTheme="minorHAnsi"/>
          <w:sz w:val="22"/>
          <w:szCs w:val="22"/>
        </w:rPr>
        <w:t xml:space="preserve"> sp., etc.) and plant hosts (on flower of lily, from </w:t>
      </w:r>
      <w:proofErr w:type="spellStart"/>
      <w:r w:rsidRPr="00DB7E73">
        <w:rPr>
          <w:rFonts w:asciiTheme="minorHAnsi" w:hAnsiTheme="minorHAnsi"/>
          <w:sz w:val="22"/>
          <w:szCs w:val="22"/>
        </w:rPr>
        <w:t>Zea</w:t>
      </w:r>
      <w:proofErr w:type="spellEnd"/>
      <w:r w:rsidRPr="00DB7E73">
        <w:rPr>
          <w:rFonts w:asciiTheme="minorHAnsi" w:hAnsiTheme="minorHAnsi"/>
          <w:sz w:val="22"/>
          <w:szCs w:val="22"/>
        </w:rPr>
        <w:t xml:space="preserve"> mays, etc.) are omitted from the locality name but included within a separate section within the Main worksheet.</w:t>
      </w:r>
    </w:p>
    <w:p w:rsidR="007D7876" w:rsidRPr="00DB7E73" w:rsidRDefault="007D7876" w:rsidP="007D7876">
      <w:r w:rsidRPr="00DB7E73">
        <w:t>Formatting has been established to:</w:t>
      </w:r>
    </w:p>
    <w:p w:rsidR="007D7876" w:rsidRPr="0038690C" w:rsidRDefault="007D7876" w:rsidP="007D7876">
      <w:pPr>
        <w:rPr>
          <w:sz w:val="24"/>
        </w:rPr>
      </w:pPr>
      <w:r w:rsidRPr="0038690C">
        <w:rPr>
          <w:noProof/>
          <w:sz w:val="24"/>
        </w:rPr>
        <w:drawing>
          <wp:inline distT="0" distB="0" distL="0" distR="0" wp14:anchorId="78033518" wp14:editId="2E18CE62">
            <wp:extent cx="5935980" cy="266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266700"/>
                    </a:xfrm>
                    <a:prstGeom prst="rect">
                      <a:avLst/>
                    </a:prstGeom>
                    <a:noFill/>
                    <a:ln>
                      <a:noFill/>
                    </a:ln>
                  </pic:spPr>
                </pic:pic>
              </a:graphicData>
            </a:graphic>
          </wp:inline>
        </w:drawing>
      </w:r>
    </w:p>
    <w:p w:rsidR="007D7876" w:rsidRDefault="007D7876" w:rsidP="007D7876">
      <w:pPr>
        <w:rPr>
          <w:b/>
          <w:sz w:val="24"/>
        </w:rPr>
      </w:pPr>
      <w:r>
        <w:rPr>
          <w:b/>
          <w:sz w:val="24"/>
        </w:rPr>
        <w:t>[Town/National Park/Reserve], [coordinates on label], [elevation], [field code], [habitat], [random stuff], [political hierarchy]</w:t>
      </w:r>
    </w:p>
    <w:p w:rsidR="007D7876" w:rsidRDefault="007D7876" w:rsidP="007D7876">
      <w:pPr>
        <w:rPr>
          <w:b/>
          <w:sz w:val="24"/>
        </w:rPr>
      </w:pPr>
      <w:r>
        <w:rPr>
          <w:b/>
          <w:sz w:val="24"/>
        </w:rPr>
        <w:t>Examples:</w:t>
      </w:r>
    </w:p>
    <w:p w:rsidR="007D7876" w:rsidRPr="00055522" w:rsidRDefault="007D7876" w:rsidP="00055522">
      <w:pPr>
        <w:pStyle w:val="ListParagraph"/>
        <w:numPr>
          <w:ilvl w:val="0"/>
          <w:numId w:val="7"/>
        </w:numPr>
        <w:spacing w:after="0" w:line="240" w:lineRule="auto"/>
        <w:rPr>
          <w:sz w:val="24"/>
        </w:rPr>
      </w:pPr>
      <w:r w:rsidRPr="00055522">
        <w:rPr>
          <w:sz w:val="24"/>
        </w:rPr>
        <w:t>Label:</w:t>
      </w:r>
    </w:p>
    <w:p w:rsidR="007D7876" w:rsidRDefault="007D7876" w:rsidP="00055522">
      <w:pPr>
        <w:spacing w:after="0" w:line="240" w:lineRule="auto"/>
        <w:ind w:left="1440"/>
        <w:rPr>
          <w:sz w:val="24"/>
        </w:rPr>
      </w:pPr>
      <w:r w:rsidRPr="00372DB4">
        <w:rPr>
          <w:sz w:val="24"/>
        </w:rPr>
        <w:lastRenderedPageBreak/>
        <w:t>S19°0</w:t>
      </w:r>
      <w:r>
        <w:rPr>
          <w:sz w:val="24"/>
        </w:rPr>
        <w:t>9</w:t>
      </w:r>
      <w:r w:rsidRPr="00372DB4">
        <w:rPr>
          <w:sz w:val="24"/>
        </w:rPr>
        <w:t>’</w:t>
      </w:r>
      <w:r>
        <w:rPr>
          <w:sz w:val="24"/>
        </w:rPr>
        <w:t>10</w:t>
      </w:r>
      <w:r w:rsidRPr="00372DB4">
        <w:rPr>
          <w:sz w:val="24"/>
        </w:rPr>
        <w:t>,</w:t>
      </w:r>
      <w:r>
        <w:rPr>
          <w:sz w:val="24"/>
        </w:rPr>
        <w:t>2</w:t>
      </w:r>
      <w:r w:rsidRPr="00372DB4">
        <w:rPr>
          <w:sz w:val="24"/>
        </w:rPr>
        <w:t>” W</w:t>
      </w:r>
      <w:r>
        <w:rPr>
          <w:sz w:val="24"/>
        </w:rPr>
        <w:t>40</w:t>
      </w:r>
      <w:r w:rsidRPr="00372DB4">
        <w:rPr>
          <w:sz w:val="24"/>
        </w:rPr>
        <w:t>°</w:t>
      </w:r>
      <w:r>
        <w:rPr>
          <w:sz w:val="24"/>
        </w:rPr>
        <w:t>01</w:t>
      </w:r>
      <w:r w:rsidRPr="00372DB4">
        <w:rPr>
          <w:sz w:val="24"/>
        </w:rPr>
        <w:t>’</w:t>
      </w:r>
      <w:r>
        <w:rPr>
          <w:sz w:val="24"/>
        </w:rPr>
        <w:t>07</w:t>
      </w:r>
      <w:r w:rsidRPr="00372DB4">
        <w:rPr>
          <w:sz w:val="24"/>
        </w:rPr>
        <w:t>,</w:t>
      </w:r>
      <w:r>
        <w:rPr>
          <w:sz w:val="24"/>
        </w:rPr>
        <w:t>8</w:t>
      </w:r>
      <w:r w:rsidRPr="00372DB4">
        <w:rPr>
          <w:sz w:val="24"/>
        </w:rPr>
        <w:t xml:space="preserve">” BRAZIL: </w:t>
      </w:r>
      <w:proofErr w:type="spellStart"/>
      <w:r w:rsidRPr="00372DB4">
        <w:rPr>
          <w:sz w:val="24"/>
        </w:rPr>
        <w:t>ES,Linhares</w:t>
      </w:r>
      <w:proofErr w:type="spellEnd"/>
      <w:r w:rsidRPr="00372DB4">
        <w:rPr>
          <w:sz w:val="24"/>
        </w:rPr>
        <w:t xml:space="preserve"> Res., CVRD, </w:t>
      </w:r>
      <w:proofErr w:type="spellStart"/>
      <w:r w:rsidRPr="00372DB4">
        <w:rPr>
          <w:sz w:val="24"/>
        </w:rPr>
        <w:t>Sta</w:t>
      </w:r>
      <w:proofErr w:type="spellEnd"/>
      <w:r w:rsidRPr="00372DB4">
        <w:rPr>
          <w:sz w:val="24"/>
        </w:rPr>
        <w:t xml:space="preserve"> </w:t>
      </w:r>
      <w:r>
        <w:rPr>
          <w:sz w:val="24"/>
        </w:rPr>
        <w:t>5</w:t>
      </w:r>
      <w:r w:rsidRPr="00372DB4">
        <w:rPr>
          <w:sz w:val="24"/>
        </w:rPr>
        <w:t xml:space="preserve">, 40km NNE </w:t>
      </w:r>
      <w:proofErr w:type="spellStart"/>
      <w:r w:rsidRPr="00372DB4">
        <w:rPr>
          <w:sz w:val="24"/>
        </w:rPr>
        <w:t>Linhares</w:t>
      </w:r>
      <w:proofErr w:type="spellEnd"/>
      <w:r w:rsidRPr="00372DB4">
        <w:rPr>
          <w:sz w:val="24"/>
        </w:rPr>
        <w:t xml:space="preserve"> 16-23.x.1999, semi-</w:t>
      </w:r>
      <w:proofErr w:type="spellStart"/>
      <w:r w:rsidRPr="00372DB4">
        <w:rPr>
          <w:sz w:val="24"/>
        </w:rPr>
        <w:t>decid</w:t>
      </w:r>
      <w:proofErr w:type="spellEnd"/>
      <w:r w:rsidRPr="00372DB4">
        <w:rPr>
          <w:sz w:val="24"/>
        </w:rPr>
        <w:t xml:space="preserve">. </w:t>
      </w:r>
      <w:proofErr w:type="spellStart"/>
      <w:proofErr w:type="gramStart"/>
      <w:r w:rsidRPr="00372DB4">
        <w:rPr>
          <w:sz w:val="24"/>
        </w:rPr>
        <w:t>for.,”Mata</w:t>
      </w:r>
      <w:proofErr w:type="spellEnd"/>
      <w:r w:rsidRPr="00372DB4">
        <w:rPr>
          <w:sz w:val="24"/>
        </w:rPr>
        <w:t xml:space="preserve"> Alta”, MT</w:t>
      </w:r>
      <w:r>
        <w:rPr>
          <w:sz w:val="24"/>
        </w:rPr>
        <w:t>2</w:t>
      </w:r>
      <w:r w:rsidRPr="00372DB4">
        <w:rPr>
          <w:sz w:val="24"/>
        </w:rPr>
        <w:t xml:space="preserve">, C. </w:t>
      </w:r>
      <w:proofErr w:type="spellStart"/>
      <w:r w:rsidRPr="00372DB4">
        <w:rPr>
          <w:sz w:val="24"/>
        </w:rPr>
        <w:t>Villemant</w:t>
      </w:r>
      <w:proofErr w:type="spellEnd"/>
      <w:r w:rsidRPr="00372DB4">
        <w:rPr>
          <w:sz w:val="24"/>
        </w:rPr>
        <w:t xml:space="preserve"> coll.</w:t>
      </w:r>
      <w:proofErr w:type="gramEnd"/>
    </w:p>
    <w:p w:rsidR="007D7876" w:rsidRDefault="007D7876" w:rsidP="00055522">
      <w:pPr>
        <w:spacing w:after="0" w:line="240" w:lineRule="auto"/>
        <w:rPr>
          <w:sz w:val="24"/>
        </w:rPr>
      </w:pPr>
    </w:p>
    <w:p w:rsidR="007D7876" w:rsidRPr="00055522" w:rsidRDefault="007D7876" w:rsidP="00055522">
      <w:pPr>
        <w:pStyle w:val="ListParagraph"/>
        <w:numPr>
          <w:ilvl w:val="0"/>
          <w:numId w:val="7"/>
        </w:numPr>
        <w:spacing w:after="0" w:line="240" w:lineRule="auto"/>
        <w:rPr>
          <w:sz w:val="24"/>
        </w:rPr>
      </w:pPr>
      <w:r w:rsidRPr="00055522">
        <w:rPr>
          <w:sz w:val="24"/>
        </w:rPr>
        <w:t>Locality:</w:t>
      </w:r>
    </w:p>
    <w:p w:rsidR="007D7876" w:rsidRPr="00055522" w:rsidRDefault="007D7876" w:rsidP="00055522">
      <w:pPr>
        <w:spacing w:after="0" w:line="240" w:lineRule="auto"/>
        <w:ind w:left="1440"/>
        <w:rPr>
          <w:sz w:val="28"/>
        </w:rPr>
      </w:pPr>
      <w:proofErr w:type="spellStart"/>
      <w:r w:rsidRPr="00055522">
        <w:rPr>
          <w:rStyle w:val="boldedtext"/>
          <w:sz w:val="24"/>
        </w:rPr>
        <w:t>Linhares</w:t>
      </w:r>
      <w:proofErr w:type="spellEnd"/>
      <w:r w:rsidRPr="00055522">
        <w:rPr>
          <w:rStyle w:val="boldedtext"/>
          <w:sz w:val="24"/>
        </w:rPr>
        <w:t xml:space="preserve"> Biological Reserve, 19°09'10.2"S 40°01'07.8"W, MT2, semi-deciduous forest / "</w:t>
      </w:r>
      <w:proofErr w:type="spellStart"/>
      <w:r w:rsidRPr="00055522">
        <w:rPr>
          <w:rStyle w:val="boldedtext"/>
          <w:sz w:val="24"/>
        </w:rPr>
        <w:t>mata</w:t>
      </w:r>
      <w:proofErr w:type="spellEnd"/>
      <w:r w:rsidRPr="00055522">
        <w:rPr>
          <w:rStyle w:val="boldedtext"/>
          <w:sz w:val="24"/>
        </w:rPr>
        <w:t xml:space="preserve"> </w:t>
      </w:r>
      <w:proofErr w:type="spellStart"/>
      <w:r w:rsidRPr="00055522">
        <w:rPr>
          <w:rStyle w:val="boldedtext"/>
          <w:sz w:val="24"/>
        </w:rPr>
        <w:t>alta</w:t>
      </w:r>
      <w:proofErr w:type="spellEnd"/>
      <w:r w:rsidRPr="00055522">
        <w:rPr>
          <w:rStyle w:val="boldedtext"/>
          <w:sz w:val="24"/>
        </w:rPr>
        <w:t xml:space="preserve">", </w:t>
      </w:r>
      <w:proofErr w:type="spellStart"/>
      <w:r w:rsidRPr="00055522">
        <w:rPr>
          <w:rStyle w:val="boldedtext"/>
          <w:sz w:val="24"/>
        </w:rPr>
        <w:t>Companhia</w:t>
      </w:r>
      <w:proofErr w:type="spellEnd"/>
      <w:r w:rsidRPr="00055522">
        <w:rPr>
          <w:rStyle w:val="boldedtext"/>
          <w:sz w:val="24"/>
        </w:rPr>
        <w:t xml:space="preserve"> Vale do Rio </w:t>
      </w:r>
      <w:proofErr w:type="spellStart"/>
      <w:r w:rsidRPr="00055522">
        <w:rPr>
          <w:rStyle w:val="boldedtext"/>
          <w:sz w:val="24"/>
        </w:rPr>
        <w:t>Doce</w:t>
      </w:r>
      <w:proofErr w:type="spellEnd"/>
      <w:r w:rsidRPr="00055522">
        <w:rPr>
          <w:rStyle w:val="boldedtext"/>
          <w:sz w:val="24"/>
        </w:rPr>
        <w:t xml:space="preserve"> (CVRD) station 5, 40km NNE </w:t>
      </w:r>
      <w:proofErr w:type="spellStart"/>
      <w:r w:rsidRPr="00055522">
        <w:rPr>
          <w:rStyle w:val="boldedtext"/>
          <w:sz w:val="24"/>
        </w:rPr>
        <w:t>Linhares</w:t>
      </w:r>
      <w:proofErr w:type="spellEnd"/>
      <w:r w:rsidRPr="00055522">
        <w:rPr>
          <w:rStyle w:val="boldedtext"/>
          <w:sz w:val="24"/>
        </w:rPr>
        <w:t>, ES, Brazil</w:t>
      </w:r>
    </w:p>
    <w:p w:rsidR="00055522" w:rsidRDefault="00055522" w:rsidP="00055522">
      <w:pPr>
        <w:pStyle w:val="ListParagraph"/>
        <w:spacing w:after="0" w:line="240" w:lineRule="auto"/>
        <w:rPr>
          <w:sz w:val="24"/>
        </w:rPr>
      </w:pPr>
    </w:p>
    <w:p w:rsidR="007D7876" w:rsidRPr="00055522" w:rsidRDefault="007D7876" w:rsidP="00055522">
      <w:pPr>
        <w:pStyle w:val="ListParagraph"/>
        <w:numPr>
          <w:ilvl w:val="0"/>
          <w:numId w:val="7"/>
        </w:numPr>
        <w:spacing w:after="0" w:line="240" w:lineRule="auto"/>
        <w:rPr>
          <w:sz w:val="24"/>
        </w:rPr>
      </w:pPr>
      <w:r w:rsidRPr="00055522">
        <w:rPr>
          <w:sz w:val="24"/>
        </w:rPr>
        <w:t>Label:</w:t>
      </w:r>
    </w:p>
    <w:p w:rsidR="007D7876" w:rsidRDefault="007D7876" w:rsidP="00055522">
      <w:pPr>
        <w:spacing w:after="0" w:line="240" w:lineRule="auto"/>
        <w:ind w:left="720" w:firstLine="720"/>
        <w:rPr>
          <w:sz w:val="24"/>
        </w:rPr>
      </w:pPr>
      <w:r w:rsidRPr="00372DB4">
        <w:rPr>
          <w:sz w:val="24"/>
        </w:rPr>
        <w:t>USA: FL. Lee Co., Corkscrew Sec23Twp43sR27E</w:t>
      </w:r>
      <w:r>
        <w:rPr>
          <w:sz w:val="24"/>
        </w:rPr>
        <w:t xml:space="preserve"> </w:t>
      </w:r>
      <w:r w:rsidRPr="00372DB4">
        <w:rPr>
          <w:sz w:val="24"/>
        </w:rPr>
        <w:t>coll. 10.XII emer. 24-25.XII.1987</w:t>
      </w:r>
    </w:p>
    <w:p w:rsidR="007D7876" w:rsidRPr="00055522" w:rsidRDefault="007D7876" w:rsidP="00055522">
      <w:pPr>
        <w:pStyle w:val="ListParagraph"/>
        <w:numPr>
          <w:ilvl w:val="0"/>
          <w:numId w:val="7"/>
        </w:numPr>
        <w:spacing w:after="0" w:line="240" w:lineRule="auto"/>
        <w:rPr>
          <w:sz w:val="24"/>
        </w:rPr>
      </w:pPr>
      <w:r w:rsidRPr="00055522">
        <w:rPr>
          <w:sz w:val="24"/>
        </w:rPr>
        <w:t>Locality:</w:t>
      </w:r>
    </w:p>
    <w:p w:rsidR="00FE710F" w:rsidRDefault="007D7876" w:rsidP="00055522">
      <w:pPr>
        <w:spacing w:after="0" w:line="240" w:lineRule="auto"/>
        <w:ind w:left="720" w:firstLine="720"/>
        <w:rPr>
          <w:sz w:val="24"/>
        </w:rPr>
      </w:pPr>
      <w:r w:rsidRPr="00372DB4">
        <w:rPr>
          <w:sz w:val="24"/>
        </w:rPr>
        <w:t>Corkscrew, T43S R27E S23, Lee Co., FL</w:t>
      </w:r>
    </w:p>
    <w:p w:rsidR="00055522" w:rsidRDefault="00055522" w:rsidP="00055522">
      <w:pPr>
        <w:spacing w:after="0" w:line="240" w:lineRule="auto"/>
        <w:ind w:left="720" w:firstLine="720"/>
        <w:rPr>
          <w:sz w:val="24"/>
        </w:rPr>
      </w:pPr>
    </w:p>
    <w:p w:rsidR="007D7876" w:rsidRPr="00CB1838" w:rsidRDefault="00FE710F" w:rsidP="00FE710F">
      <w:pPr>
        <w:spacing w:line="240" w:lineRule="auto"/>
        <w:rPr>
          <w:b/>
          <w:sz w:val="24"/>
        </w:rPr>
      </w:pPr>
      <w:r w:rsidRPr="00CB1838">
        <w:rPr>
          <w:b/>
          <w:sz w:val="24"/>
          <w:highlight w:val="yellow"/>
        </w:rPr>
        <w:t xml:space="preserve">NEED TO </w:t>
      </w:r>
      <w:proofErr w:type="gramStart"/>
      <w:r w:rsidRPr="00CB1838">
        <w:rPr>
          <w:b/>
          <w:sz w:val="24"/>
          <w:highlight w:val="yellow"/>
        </w:rPr>
        <w:t>KNOWS</w:t>
      </w:r>
      <w:proofErr w:type="gramEnd"/>
      <w:r w:rsidR="00E676CF" w:rsidRPr="00CB1838">
        <w:rPr>
          <w:b/>
          <w:sz w:val="24"/>
          <w:highlight w:val="yellow"/>
        </w:rPr>
        <w:t>:</w:t>
      </w:r>
    </w:p>
    <w:p w:rsidR="007D7876" w:rsidRPr="00CB1838" w:rsidRDefault="007D7876" w:rsidP="00FE710F">
      <w:pPr>
        <w:pStyle w:val="ListParagraph"/>
        <w:numPr>
          <w:ilvl w:val="0"/>
          <w:numId w:val="6"/>
        </w:numPr>
        <w:rPr>
          <w:sz w:val="24"/>
        </w:rPr>
      </w:pPr>
      <w:r w:rsidRPr="00CB1838">
        <w:rPr>
          <w:sz w:val="24"/>
        </w:rPr>
        <w:t>When to use / - or commas:</w:t>
      </w:r>
    </w:p>
    <w:p w:rsidR="007D7876" w:rsidRPr="00CB1838" w:rsidRDefault="007D7876" w:rsidP="007D7876">
      <w:pPr>
        <w:spacing w:after="0" w:line="240" w:lineRule="auto"/>
        <w:rPr>
          <w:sz w:val="24"/>
        </w:rPr>
      </w:pPr>
      <w:r w:rsidRPr="00CB1838">
        <w:rPr>
          <w:sz w:val="24"/>
        </w:rPr>
        <w:tab/>
        <w:t>/</w:t>
      </w:r>
      <w:r w:rsidRPr="00CB1838">
        <w:rPr>
          <w:sz w:val="24"/>
        </w:rPr>
        <w:tab/>
        <w:t xml:space="preserve">used to separate habitats and field </w:t>
      </w:r>
      <w:proofErr w:type="gramStart"/>
      <w:r w:rsidRPr="00CB1838">
        <w:rPr>
          <w:sz w:val="24"/>
        </w:rPr>
        <w:t>codes(</w:t>
      </w:r>
      <w:proofErr w:type="gramEnd"/>
      <w:r w:rsidRPr="00CB1838">
        <w:rPr>
          <w:sz w:val="24"/>
        </w:rPr>
        <w:t>if there are more than one)</w:t>
      </w:r>
    </w:p>
    <w:p w:rsidR="007D7876" w:rsidRPr="00CB1838" w:rsidRDefault="007D7876" w:rsidP="007D7876">
      <w:pPr>
        <w:spacing w:after="0" w:line="240" w:lineRule="auto"/>
        <w:rPr>
          <w:sz w:val="24"/>
        </w:rPr>
      </w:pPr>
    </w:p>
    <w:p w:rsidR="007D7876" w:rsidRPr="00CB1838" w:rsidRDefault="007D7876" w:rsidP="007D7876">
      <w:pPr>
        <w:spacing w:line="240" w:lineRule="auto"/>
        <w:rPr>
          <w:sz w:val="24"/>
        </w:rPr>
      </w:pPr>
      <w:r w:rsidRPr="00CB1838">
        <w:rPr>
          <w:sz w:val="24"/>
        </w:rPr>
        <w:tab/>
      </w:r>
      <w:r w:rsidRPr="00CB1838">
        <w:rPr>
          <w:sz w:val="24"/>
        </w:rPr>
        <w:tab/>
        <w:t xml:space="preserve">Ex: </w:t>
      </w:r>
      <w:r w:rsidRPr="00CB1838">
        <w:rPr>
          <w:sz w:val="24"/>
        </w:rPr>
        <w:tab/>
      </w:r>
      <w:r w:rsidRPr="00CB1838">
        <w:rPr>
          <w:sz w:val="24"/>
        </w:rPr>
        <w:tab/>
        <w:t>ground litter / cloud forest</w:t>
      </w:r>
    </w:p>
    <w:p w:rsidR="007D7876" w:rsidRPr="00CB1838" w:rsidRDefault="007D7876" w:rsidP="007D7876">
      <w:pPr>
        <w:pStyle w:val="ListParagraph"/>
        <w:spacing w:line="240" w:lineRule="auto"/>
        <w:rPr>
          <w:sz w:val="24"/>
        </w:rPr>
      </w:pPr>
      <w:r w:rsidRPr="00CB1838">
        <w:rPr>
          <w:sz w:val="24"/>
        </w:rPr>
        <w:t>(-)</w:t>
      </w:r>
      <w:r w:rsidRPr="00CB1838">
        <w:rPr>
          <w:sz w:val="24"/>
        </w:rPr>
        <w:tab/>
        <w:t>“</w:t>
      </w:r>
      <w:proofErr w:type="gramStart"/>
      <w:r w:rsidRPr="00CB1838">
        <w:rPr>
          <w:sz w:val="24"/>
        </w:rPr>
        <w:t>or</w:t>
      </w:r>
      <w:proofErr w:type="gramEnd"/>
      <w:r w:rsidRPr="00CB1838">
        <w:rPr>
          <w:sz w:val="24"/>
        </w:rPr>
        <w:t>” something</w:t>
      </w:r>
    </w:p>
    <w:p w:rsidR="007D7876" w:rsidRPr="00CB1838" w:rsidRDefault="007D7876" w:rsidP="007D7876">
      <w:pPr>
        <w:pStyle w:val="ListParagraph"/>
        <w:spacing w:line="240" w:lineRule="auto"/>
        <w:rPr>
          <w:sz w:val="24"/>
        </w:rPr>
      </w:pPr>
      <w:r w:rsidRPr="00CB1838">
        <w:rPr>
          <w:sz w:val="24"/>
        </w:rPr>
        <w:tab/>
        <w:t>Ex:</w:t>
      </w:r>
      <w:r w:rsidRPr="00CB1838">
        <w:rPr>
          <w:sz w:val="24"/>
        </w:rPr>
        <w:tab/>
      </w:r>
      <w:r w:rsidRPr="00CB1838">
        <w:rPr>
          <w:sz w:val="24"/>
        </w:rPr>
        <w:tab/>
        <w:t>oak-pine-soybean</w:t>
      </w:r>
    </w:p>
    <w:p w:rsidR="00E676CF" w:rsidRPr="00CB1838" w:rsidRDefault="00E676CF" w:rsidP="007D7876">
      <w:pPr>
        <w:pStyle w:val="ListParagraph"/>
        <w:spacing w:line="240" w:lineRule="auto"/>
        <w:rPr>
          <w:sz w:val="24"/>
        </w:rPr>
      </w:pPr>
    </w:p>
    <w:p w:rsidR="00E676CF" w:rsidRPr="00CB1838" w:rsidRDefault="00E676CF" w:rsidP="007D7876">
      <w:pPr>
        <w:pStyle w:val="ListParagraph"/>
        <w:spacing w:line="240" w:lineRule="auto"/>
        <w:rPr>
          <w:sz w:val="24"/>
        </w:rPr>
      </w:pPr>
      <w:r w:rsidRPr="00CB1838">
        <w:rPr>
          <w:sz w:val="24"/>
        </w:rPr>
        <w:t>,</w:t>
      </w:r>
      <w:r w:rsidRPr="00CB1838">
        <w:rPr>
          <w:sz w:val="24"/>
        </w:rPr>
        <w:tab/>
        <w:t xml:space="preserve">separate different elements </w:t>
      </w:r>
      <w:r w:rsidRPr="00CB1838">
        <w:rPr>
          <w:b/>
          <w:sz w:val="24"/>
        </w:rPr>
        <w:t xml:space="preserve">not </w:t>
      </w:r>
      <w:r w:rsidRPr="00CB1838">
        <w:rPr>
          <w:sz w:val="24"/>
        </w:rPr>
        <w:t>habitats</w:t>
      </w:r>
    </w:p>
    <w:p w:rsidR="00E676CF" w:rsidRPr="00055522" w:rsidRDefault="00E676CF" w:rsidP="007D7876">
      <w:pPr>
        <w:pStyle w:val="ListParagraph"/>
        <w:spacing w:line="240" w:lineRule="auto"/>
        <w:rPr>
          <w:sz w:val="24"/>
        </w:rPr>
      </w:pPr>
      <w:r w:rsidRPr="00CB1838">
        <w:rPr>
          <w:sz w:val="24"/>
        </w:rPr>
        <w:tab/>
      </w:r>
      <w:r w:rsidRPr="00055522">
        <w:rPr>
          <w:sz w:val="24"/>
        </w:rPr>
        <w:t>Ex:</w:t>
      </w:r>
      <w:r w:rsidRPr="00055522">
        <w:rPr>
          <w:sz w:val="24"/>
        </w:rPr>
        <w:tab/>
      </w:r>
      <w:r w:rsidRPr="00055522">
        <w:rPr>
          <w:sz w:val="24"/>
        </w:rPr>
        <w:tab/>
        <w:t>Pine Creek, Knob River, etc.</w:t>
      </w:r>
    </w:p>
    <w:p w:rsidR="00E676CF" w:rsidRPr="00055522" w:rsidRDefault="00E676CF" w:rsidP="007D7876">
      <w:pPr>
        <w:pStyle w:val="ListParagraph"/>
        <w:spacing w:line="240" w:lineRule="auto"/>
        <w:rPr>
          <w:sz w:val="24"/>
        </w:rPr>
      </w:pPr>
    </w:p>
    <w:p w:rsidR="00E676CF" w:rsidRPr="00CB1838" w:rsidRDefault="00E676CF" w:rsidP="00FE710F">
      <w:pPr>
        <w:pStyle w:val="ListParagraph"/>
        <w:numPr>
          <w:ilvl w:val="0"/>
          <w:numId w:val="6"/>
        </w:numPr>
        <w:spacing w:line="240" w:lineRule="auto"/>
        <w:rPr>
          <w:sz w:val="24"/>
        </w:rPr>
      </w:pPr>
      <w:r w:rsidRPr="00CB1838">
        <w:rPr>
          <w:sz w:val="24"/>
        </w:rPr>
        <w:t>What if a specimen is lab reared?</w:t>
      </w:r>
    </w:p>
    <w:p w:rsidR="00E676CF" w:rsidRPr="00CB1838" w:rsidRDefault="00E676CF" w:rsidP="00E676CF">
      <w:pPr>
        <w:pStyle w:val="ListParagraph"/>
        <w:numPr>
          <w:ilvl w:val="0"/>
          <w:numId w:val="5"/>
        </w:numPr>
        <w:spacing w:line="240" w:lineRule="auto"/>
        <w:rPr>
          <w:sz w:val="24"/>
        </w:rPr>
      </w:pPr>
      <w:r w:rsidRPr="00CB1838">
        <w:rPr>
          <w:sz w:val="24"/>
        </w:rPr>
        <w:t>Create a locality based on the original collecting information.</w:t>
      </w:r>
    </w:p>
    <w:p w:rsidR="00E676CF" w:rsidRPr="00CB1838" w:rsidRDefault="00E676CF" w:rsidP="00E676CF">
      <w:pPr>
        <w:pStyle w:val="ListParagraph"/>
        <w:spacing w:line="240" w:lineRule="auto"/>
        <w:ind w:left="0"/>
        <w:rPr>
          <w:sz w:val="24"/>
        </w:rPr>
      </w:pPr>
    </w:p>
    <w:p w:rsidR="00E676CF" w:rsidRPr="00CB1838" w:rsidRDefault="00E676CF" w:rsidP="00FE710F">
      <w:pPr>
        <w:pStyle w:val="ListParagraph"/>
        <w:numPr>
          <w:ilvl w:val="0"/>
          <w:numId w:val="6"/>
        </w:numPr>
        <w:spacing w:line="240" w:lineRule="auto"/>
        <w:rPr>
          <w:sz w:val="24"/>
        </w:rPr>
      </w:pPr>
      <w:r w:rsidRPr="00CB1838">
        <w:rPr>
          <w:sz w:val="24"/>
        </w:rPr>
        <w:t>What does stuff like this: Sec23Twp43sR27E mean?</w:t>
      </w:r>
    </w:p>
    <w:p w:rsidR="007D7876" w:rsidRPr="00CB1838" w:rsidRDefault="00E676CF" w:rsidP="00E676CF">
      <w:pPr>
        <w:pStyle w:val="ListParagraph"/>
        <w:numPr>
          <w:ilvl w:val="0"/>
          <w:numId w:val="5"/>
        </w:numPr>
        <w:spacing w:line="240" w:lineRule="auto"/>
        <w:rPr>
          <w:sz w:val="24"/>
        </w:rPr>
      </w:pPr>
      <w:r w:rsidRPr="00CB1838">
        <w:rPr>
          <w:sz w:val="24"/>
        </w:rPr>
        <w:t>This refers to the Township information, you can find exact coordinates using this website:</w:t>
      </w:r>
    </w:p>
    <w:p w:rsidR="00E676CF" w:rsidRPr="00CB1838" w:rsidRDefault="006E39AB" w:rsidP="00E676CF">
      <w:pPr>
        <w:spacing w:line="240" w:lineRule="auto"/>
        <w:ind w:left="1800" w:firstLine="360"/>
        <w:rPr>
          <w:sz w:val="24"/>
        </w:rPr>
      </w:pPr>
      <w:hyperlink r:id="rId20" w:history="1">
        <w:r w:rsidR="00E676CF" w:rsidRPr="00CB1838">
          <w:rPr>
            <w:rStyle w:val="Hyperlink"/>
            <w:sz w:val="24"/>
          </w:rPr>
          <w:t>http://www.earthpoint.us/TownshipsSearchByDescription.aspx</w:t>
        </w:r>
      </w:hyperlink>
    </w:p>
    <w:p w:rsidR="00E676CF" w:rsidRPr="00CB1838" w:rsidRDefault="00E676CF" w:rsidP="00FE710F">
      <w:pPr>
        <w:pStyle w:val="ListParagraph"/>
        <w:numPr>
          <w:ilvl w:val="0"/>
          <w:numId w:val="6"/>
        </w:numPr>
        <w:rPr>
          <w:sz w:val="24"/>
        </w:rPr>
      </w:pPr>
      <w:r w:rsidRPr="00CB1838">
        <w:rPr>
          <w:sz w:val="24"/>
        </w:rPr>
        <w:t>Know how to write state highways and US highways</w:t>
      </w:r>
    </w:p>
    <w:p w:rsidR="00E676CF" w:rsidRPr="00CB1838" w:rsidRDefault="00E676CF" w:rsidP="00E676CF">
      <w:pPr>
        <w:pStyle w:val="ListParagraph"/>
        <w:numPr>
          <w:ilvl w:val="0"/>
          <w:numId w:val="5"/>
        </w:numPr>
        <w:rPr>
          <w:sz w:val="24"/>
        </w:rPr>
      </w:pPr>
      <w:r w:rsidRPr="00CB1838">
        <w:rPr>
          <w:sz w:val="24"/>
        </w:rPr>
        <w:t xml:space="preserve">Google it if you </w:t>
      </w:r>
      <w:r w:rsidR="006E39AB">
        <w:rPr>
          <w:sz w:val="24"/>
        </w:rPr>
        <w:t>don’t know which it is</w:t>
      </w:r>
    </w:p>
    <w:p w:rsidR="00E676CF" w:rsidRPr="00CB1838" w:rsidRDefault="00E676CF" w:rsidP="00E676CF">
      <w:pPr>
        <w:pStyle w:val="ListParagraph"/>
        <w:numPr>
          <w:ilvl w:val="0"/>
          <w:numId w:val="5"/>
        </w:numPr>
        <w:rPr>
          <w:sz w:val="24"/>
        </w:rPr>
      </w:pPr>
      <w:r w:rsidRPr="00CB1838">
        <w:rPr>
          <w:sz w:val="24"/>
        </w:rPr>
        <w:t>State highway Ex: OH-315</w:t>
      </w:r>
    </w:p>
    <w:p w:rsidR="00FE710F" w:rsidRPr="00CB1838" w:rsidRDefault="00E676CF" w:rsidP="007D7876">
      <w:pPr>
        <w:pStyle w:val="ListParagraph"/>
        <w:numPr>
          <w:ilvl w:val="0"/>
          <w:numId w:val="5"/>
        </w:numPr>
        <w:rPr>
          <w:sz w:val="24"/>
        </w:rPr>
      </w:pPr>
      <w:r w:rsidRPr="00CB1838">
        <w:rPr>
          <w:sz w:val="24"/>
        </w:rPr>
        <w:t>US highway Ex: US-650</w:t>
      </w:r>
    </w:p>
    <w:p w:rsidR="00FE710F" w:rsidRPr="00CB1838" w:rsidRDefault="00FE710F" w:rsidP="00FE710F">
      <w:pPr>
        <w:pStyle w:val="ListParagraph"/>
        <w:numPr>
          <w:ilvl w:val="0"/>
          <w:numId w:val="6"/>
        </w:numPr>
        <w:rPr>
          <w:sz w:val="24"/>
        </w:rPr>
      </w:pPr>
      <w:r w:rsidRPr="00CB1838">
        <w:rPr>
          <w:sz w:val="24"/>
        </w:rPr>
        <w:t>Common abbreviations:</w:t>
      </w:r>
    </w:p>
    <w:p w:rsidR="00FE710F" w:rsidRPr="00CB1838" w:rsidRDefault="00FE710F" w:rsidP="00FE710F">
      <w:pPr>
        <w:pStyle w:val="ListParagraph"/>
        <w:numPr>
          <w:ilvl w:val="1"/>
          <w:numId w:val="6"/>
        </w:numPr>
        <w:rPr>
          <w:sz w:val="24"/>
        </w:rPr>
      </w:pPr>
      <w:r w:rsidRPr="00CB1838">
        <w:rPr>
          <w:sz w:val="24"/>
        </w:rPr>
        <w:t>“nr” for near</w:t>
      </w:r>
    </w:p>
    <w:p w:rsidR="00FE710F" w:rsidRDefault="00FE710F" w:rsidP="00FE710F">
      <w:pPr>
        <w:pStyle w:val="ListParagraph"/>
        <w:numPr>
          <w:ilvl w:val="1"/>
          <w:numId w:val="6"/>
        </w:numPr>
        <w:rPr>
          <w:sz w:val="24"/>
        </w:rPr>
      </w:pPr>
      <w:r w:rsidRPr="00CB1838">
        <w:rPr>
          <w:sz w:val="24"/>
        </w:rPr>
        <w:t>“</w:t>
      </w:r>
      <w:proofErr w:type="spellStart"/>
      <w:r w:rsidRPr="00CB1838">
        <w:rPr>
          <w:sz w:val="24"/>
        </w:rPr>
        <w:t>Twp</w:t>
      </w:r>
      <w:proofErr w:type="spellEnd"/>
      <w:r w:rsidRPr="00CB1838">
        <w:rPr>
          <w:sz w:val="24"/>
        </w:rPr>
        <w:t>” for township</w:t>
      </w:r>
    </w:p>
    <w:p w:rsidR="006E39AB" w:rsidRDefault="006E39AB" w:rsidP="00FE710F">
      <w:pPr>
        <w:pStyle w:val="ListParagraph"/>
        <w:numPr>
          <w:ilvl w:val="1"/>
          <w:numId w:val="6"/>
        </w:numPr>
        <w:rPr>
          <w:sz w:val="24"/>
        </w:rPr>
      </w:pPr>
      <w:r>
        <w:rPr>
          <w:sz w:val="24"/>
        </w:rPr>
        <w:t>“km” for kilometers</w:t>
      </w:r>
    </w:p>
    <w:p w:rsidR="006E39AB" w:rsidRDefault="006E39AB" w:rsidP="00FE710F">
      <w:pPr>
        <w:pStyle w:val="ListParagraph"/>
        <w:numPr>
          <w:ilvl w:val="1"/>
          <w:numId w:val="6"/>
        </w:numPr>
        <w:rPr>
          <w:sz w:val="24"/>
        </w:rPr>
      </w:pPr>
      <w:r>
        <w:rPr>
          <w:sz w:val="24"/>
        </w:rPr>
        <w:lastRenderedPageBreak/>
        <w:t>“mi” for miles</w:t>
      </w:r>
    </w:p>
    <w:p w:rsidR="006E39AB" w:rsidRDefault="006E39AB" w:rsidP="00FE710F">
      <w:pPr>
        <w:pStyle w:val="ListParagraph"/>
        <w:numPr>
          <w:ilvl w:val="1"/>
          <w:numId w:val="6"/>
        </w:numPr>
        <w:rPr>
          <w:sz w:val="24"/>
        </w:rPr>
      </w:pPr>
      <w:r>
        <w:rPr>
          <w:sz w:val="24"/>
        </w:rPr>
        <w:t>“m” for meters</w:t>
      </w:r>
    </w:p>
    <w:p w:rsidR="006E39AB" w:rsidRPr="00CB1838" w:rsidRDefault="006E39AB" w:rsidP="00FE710F">
      <w:pPr>
        <w:pStyle w:val="ListParagraph"/>
        <w:numPr>
          <w:ilvl w:val="1"/>
          <w:numId w:val="6"/>
        </w:numPr>
        <w:rPr>
          <w:sz w:val="24"/>
        </w:rPr>
      </w:pPr>
      <w:r>
        <w:rPr>
          <w:sz w:val="24"/>
        </w:rPr>
        <w:t>“</w:t>
      </w:r>
      <w:proofErr w:type="spellStart"/>
      <w:r>
        <w:rPr>
          <w:sz w:val="24"/>
        </w:rPr>
        <w:t>ft</w:t>
      </w:r>
      <w:proofErr w:type="spellEnd"/>
      <w:r>
        <w:rPr>
          <w:sz w:val="24"/>
        </w:rPr>
        <w:t>” for feet</w:t>
      </w:r>
      <w:bookmarkStart w:id="0" w:name="_GoBack"/>
      <w:bookmarkEnd w:id="0"/>
    </w:p>
    <w:p w:rsidR="00FE710F" w:rsidRPr="00CB1838" w:rsidRDefault="00FE710F" w:rsidP="00FE710F">
      <w:pPr>
        <w:pStyle w:val="ListParagraph"/>
        <w:ind w:left="1080"/>
        <w:rPr>
          <w:sz w:val="24"/>
        </w:rPr>
      </w:pPr>
    </w:p>
    <w:p w:rsidR="00FE710F" w:rsidRPr="00CB1838" w:rsidRDefault="00FE710F" w:rsidP="00FE710F">
      <w:pPr>
        <w:pStyle w:val="ListParagraph"/>
        <w:numPr>
          <w:ilvl w:val="0"/>
          <w:numId w:val="6"/>
        </w:numPr>
        <w:rPr>
          <w:sz w:val="24"/>
        </w:rPr>
      </w:pPr>
      <w:r w:rsidRPr="00CB1838">
        <w:rPr>
          <w:sz w:val="24"/>
        </w:rPr>
        <w:t>If the locality is in the USA it ends with the state abbreviation</w:t>
      </w:r>
      <w:r w:rsidR="00CB1838" w:rsidRPr="00CB1838">
        <w:rPr>
          <w:sz w:val="24"/>
        </w:rPr>
        <w:t xml:space="preserve"> EX: NM, CA, OH</w:t>
      </w:r>
    </w:p>
    <w:p w:rsidR="00FE710F" w:rsidRPr="00CB1838" w:rsidRDefault="00FE710F" w:rsidP="00FE710F">
      <w:pPr>
        <w:pStyle w:val="ListParagraph"/>
        <w:numPr>
          <w:ilvl w:val="0"/>
          <w:numId w:val="6"/>
        </w:numPr>
        <w:rPr>
          <w:sz w:val="24"/>
        </w:rPr>
      </w:pPr>
      <w:r w:rsidRPr="00CB1838">
        <w:rPr>
          <w:sz w:val="24"/>
        </w:rPr>
        <w:t xml:space="preserve">If the locality is </w:t>
      </w:r>
      <w:r w:rsidRPr="00CB1838">
        <w:rPr>
          <w:b/>
          <w:sz w:val="24"/>
        </w:rPr>
        <w:t xml:space="preserve">not </w:t>
      </w:r>
      <w:r w:rsidRPr="00CB1838">
        <w:rPr>
          <w:sz w:val="24"/>
        </w:rPr>
        <w:t xml:space="preserve"> in the USA, it ends with the full spelling of the country name</w:t>
      </w:r>
    </w:p>
    <w:p w:rsidR="006E2BF3" w:rsidRPr="00CB1838" w:rsidRDefault="006E2BF3" w:rsidP="00FE710F">
      <w:pPr>
        <w:pStyle w:val="ListParagraph"/>
        <w:numPr>
          <w:ilvl w:val="0"/>
          <w:numId w:val="6"/>
        </w:numPr>
        <w:rPr>
          <w:sz w:val="24"/>
        </w:rPr>
      </w:pPr>
      <w:r w:rsidRPr="00CB1838">
        <w:rPr>
          <w:sz w:val="24"/>
        </w:rPr>
        <w:t>Do not add a space between things like: 8m, 10mi, 20km, etc.</w:t>
      </w:r>
    </w:p>
    <w:p w:rsidR="006E2BF3" w:rsidRPr="00CB1838" w:rsidRDefault="006E2BF3" w:rsidP="00FE710F">
      <w:pPr>
        <w:pStyle w:val="ListParagraph"/>
        <w:numPr>
          <w:ilvl w:val="0"/>
          <w:numId w:val="6"/>
        </w:numPr>
        <w:rPr>
          <w:sz w:val="24"/>
        </w:rPr>
      </w:pPr>
      <w:r w:rsidRPr="00CB1838">
        <w:rPr>
          <w:sz w:val="24"/>
        </w:rPr>
        <w:t xml:space="preserve">The “elevation” columns should be in </w:t>
      </w:r>
      <w:r w:rsidRPr="00CB1838">
        <w:rPr>
          <w:b/>
          <w:sz w:val="24"/>
        </w:rPr>
        <w:t>meters only.</w:t>
      </w:r>
    </w:p>
    <w:p w:rsidR="006E2BF3" w:rsidRPr="00FE710F" w:rsidRDefault="006E2BF3" w:rsidP="006E2BF3">
      <w:pPr>
        <w:pStyle w:val="ListParagraph"/>
        <w:ind w:left="360"/>
        <w:rPr>
          <w:sz w:val="24"/>
        </w:rPr>
      </w:pPr>
    </w:p>
    <w:p w:rsidR="007D7876" w:rsidRPr="000773A1" w:rsidRDefault="007D7876" w:rsidP="007D7876">
      <w:pPr>
        <w:rPr>
          <w:b/>
          <w:sz w:val="24"/>
        </w:rPr>
      </w:pPr>
      <w:r w:rsidRPr="000773A1">
        <w:rPr>
          <w:b/>
          <w:sz w:val="24"/>
        </w:rPr>
        <w:t>Procedure:</w:t>
      </w:r>
    </w:p>
    <w:p w:rsidR="007D7876" w:rsidRPr="00DB7E73" w:rsidRDefault="007D7876" w:rsidP="007D7876">
      <w:pPr>
        <w:pStyle w:val="ListParagraph"/>
        <w:numPr>
          <w:ilvl w:val="0"/>
          <w:numId w:val="1"/>
        </w:numPr>
      </w:pPr>
      <w:r w:rsidRPr="00DB7E73">
        <w:t xml:space="preserve">Check DEA1 to see what is in the database currently.  Since the database is updated regularly it is possible that the locality may </w:t>
      </w:r>
      <w:r>
        <w:t>have been recently added to the database</w:t>
      </w:r>
      <w:r w:rsidRPr="00DB7E73">
        <w:t>!  Many times this is not the case; however, a similar locality can be used a</w:t>
      </w:r>
      <w:r>
        <w:t>s a</w:t>
      </w:r>
      <w:r w:rsidRPr="00DB7E73">
        <w:t xml:space="preserve"> good starting point.  The database can also be used to reference formatting</w:t>
      </w:r>
      <w:r>
        <w:t>, but acknowledge that the format of some localities in the database may be incorrect</w:t>
      </w:r>
      <w:r w:rsidRPr="00DB7E73">
        <w:t>.</w:t>
      </w:r>
    </w:p>
    <w:p w:rsidR="007D7876" w:rsidRPr="00DB7E73" w:rsidRDefault="007D7876" w:rsidP="007D7876">
      <w:pPr>
        <w:pStyle w:val="ListParagraph"/>
        <w:numPr>
          <w:ilvl w:val="0"/>
          <w:numId w:val="2"/>
        </w:numPr>
      </w:pPr>
      <w:r>
        <w:t>C</w:t>
      </w:r>
      <w:r w:rsidRPr="00DB7E73">
        <w:t>heck for any spelling errors on the label (a quick Google search of the locality usually works).  Also, you can and should refer to the specimen if necessary.</w:t>
      </w:r>
    </w:p>
    <w:p w:rsidR="007D7876" w:rsidRPr="00DB7E73" w:rsidRDefault="007D7876" w:rsidP="007D7876">
      <w:pPr>
        <w:pStyle w:val="ListParagraph"/>
        <w:numPr>
          <w:ilvl w:val="0"/>
          <w:numId w:val="2"/>
        </w:numPr>
      </w:pPr>
      <w:r w:rsidRPr="00DB7E73">
        <w:t>On rare occurrences the correct locality may already be in the database</w:t>
      </w:r>
      <w:r>
        <w:t>, but needs to be updated (e.g</w:t>
      </w:r>
      <w:r w:rsidRPr="00DB7E73">
        <w:t>. a locality that uses an alternate name on the label).  In this case, use the locality name that’s already in the database.  Then, highlight the row</w:t>
      </w:r>
      <w:r>
        <w:t xml:space="preserve"> (I use a dull red color)</w:t>
      </w:r>
      <w:r w:rsidRPr="00DB7E73">
        <w:t xml:space="preserve"> in the locality sheet and write “update: [insert what needs changed here]” in the comments column.</w:t>
      </w:r>
      <w:r>
        <w:t xml:space="preserve">  Then at the bottom of the sheet after the specimen data rows highlight a row using the same color and write something like “update specimen check comments”.  This gives your highlights meaning and allows future you and others to determine what the highlights mean.</w:t>
      </w:r>
    </w:p>
    <w:p w:rsidR="007D7876" w:rsidRPr="00DB7E73" w:rsidRDefault="007D7876" w:rsidP="007D7876">
      <w:pPr>
        <w:pStyle w:val="ListParagraph"/>
        <w:ind w:left="1080"/>
      </w:pPr>
    </w:p>
    <w:p w:rsidR="007D7876" w:rsidRPr="00DB7E73" w:rsidRDefault="007D7876" w:rsidP="007D7876">
      <w:pPr>
        <w:pStyle w:val="ListParagraph"/>
        <w:numPr>
          <w:ilvl w:val="0"/>
          <w:numId w:val="1"/>
        </w:numPr>
      </w:pPr>
      <w:r w:rsidRPr="00DB7E73">
        <w:t>For almost all cases, a gazetteer will be used to accurately determine the coordinates of a geographic feature.  Gazetteers can be found on the Wiki page (</w:t>
      </w:r>
      <w:hyperlink r:id="rId21" w:history="1">
        <w:r w:rsidRPr="00DB7E73">
          <w:rPr>
            <w:rStyle w:val="Hyperlink"/>
          </w:rPr>
          <w:t>http://osuc.osu.edu/osucWiki/Data_Entry_Assistant_%28DEA%29_Help</w:t>
        </w:r>
      </w:hyperlink>
      <w:r w:rsidRPr="00DB7E73">
        <w:t>).  Each Gazetteer has a description for which localities to use it f</w:t>
      </w:r>
      <w:r>
        <w:t>or.  Most are split by region (e.g</w:t>
      </w:r>
      <w:r w:rsidRPr="00DB7E73">
        <w:t>. USGS-GNIS for US localities or INEGI for localities in Mexico).  Gazetteers are used for verifying the authenticity of the name, identifying the geopolitical hierarchy in which the locality resides, and obtaining the coordinates for the locality.</w:t>
      </w:r>
    </w:p>
    <w:p w:rsidR="007D7876" w:rsidRPr="00DB7E73" w:rsidRDefault="007D7876" w:rsidP="007D7876">
      <w:pPr>
        <w:pStyle w:val="ListParagraph"/>
      </w:pPr>
      <w:r w:rsidRPr="00DB7E73">
        <w:t>- Most used Gazetteers</w:t>
      </w:r>
    </w:p>
    <w:p w:rsidR="007D7876" w:rsidRPr="00DB7E73" w:rsidRDefault="007D7876" w:rsidP="007D7876">
      <w:pPr>
        <w:pStyle w:val="ListParagraph"/>
        <w:ind w:firstLine="720"/>
      </w:pPr>
      <w:r w:rsidRPr="00DB7E73">
        <w:t>- USGS-GNIS for United State localities</w:t>
      </w:r>
    </w:p>
    <w:p w:rsidR="007D7876" w:rsidRPr="00DB7E73" w:rsidRDefault="007D7876" w:rsidP="007D7876">
      <w:pPr>
        <w:pStyle w:val="ListParagraph"/>
        <w:ind w:firstLine="720"/>
      </w:pPr>
      <w:r w:rsidRPr="00DB7E73">
        <w:t>- CGNDB for Canadian localities</w:t>
      </w:r>
    </w:p>
    <w:p w:rsidR="007D7876" w:rsidRPr="00DB7E73" w:rsidRDefault="007D7876" w:rsidP="007D7876">
      <w:pPr>
        <w:pStyle w:val="ListParagraph"/>
        <w:ind w:left="1440"/>
      </w:pPr>
      <w:r w:rsidRPr="00DB7E73">
        <w:t>- Worldwide localities with no specific gazetteer (</w:t>
      </w:r>
      <w:r w:rsidRPr="00CF3E8B">
        <w:rPr>
          <w:u w:val="single"/>
        </w:rPr>
        <w:t>check gazetteer page</w:t>
      </w:r>
      <w:r>
        <w:rPr>
          <w:u w:val="single"/>
        </w:rPr>
        <w:t xml:space="preserve"> first</w:t>
      </w:r>
      <w:r w:rsidRPr="00DB7E73">
        <w:t xml:space="preserve">) use </w:t>
      </w:r>
      <w:proofErr w:type="spellStart"/>
      <w:r w:rsidRPr="00DB7E73">
        <w:t>GEOnet</w:t>
      </w:r>
      <w:proofErr w:type="spellEnd"/>
    </w:p>
    <w:p w:rsidR="007D7876" w:rsidRDefault="007D7876" w:rsidP="007D7876">
      <w:pPr>
        <w:pStyle w:val="ListParagraph"/>
        <w:spacing w:after="0"/>
        <w:ind w:firstLine="720"/>
        <w:contextualSpacing w:val="0"/>
      </w:pPr>
      <w:r w:rsidRPr="00DB7E73">
        <w:t>- INEGI for localities in Mexico (in Spanish)</w:t>
      </w:r>
    </w:p>
    <w:p w:rsidR="007D7876" w:rsidRDefault="007D7876" w:rsidP="007D7876">
      <w:pPr>
        <w:pStyle w:val="ListParagraph"/>
        <w:spacing w:after="0"/>
        <w:ind w:firstLine="720"/>
        <w:contextualSpacing w:val="0"/>
      </w:pPr>
      <w:r>
        <w:t xml:space="preserve">- </w:t>
      </w:r>
      <w:proofErr w:type="spellStart"/>
      <w:r w:rsidRPr="00CF3E8B">
        <w:t>Lantmäteriet</w:t>
      </w:r>
      <w:proofErr w:type="spellEnd"/>
      <w:r w:rsidRPr="00CF3E8B">
        <w:t xml:space="preserve"> for localities in Sweden (in Swedish)</w:t>
      </w:r>
    </w:p>
    <w:p w:rsidR="007D7876" w:rsidRDefault="007D7876" w:rsidP="007D7876">
      <w:pPr>
        <w:pStyle w:val="ListParagraph"/>
        <w:spacing w:after="0"/>
        <w:ind w:firstLine="720"/>
        <w:contextualSpacing w:val="0"/>
      </w:pPr>
    </w:p>
    <w:p w:rsidR="00CB1838" w:rsidRDefault="00CB1838" w:rsidP="007D7876">
      <w:pPr>
        <w:pStyle w:val="ListParagraph"/>
        <w:spacing w:after="0"/>
        <w:ind w:firstLine="720"/>
        <w:contextualSpacing w:val="0"/>
      </w:pPr>
    </w:p>
    <w:p w:rsidR="007D7876" w:rsidRPr="00CF3E8B" w:rsidRDefault="007D7876" w:rsidP="007D7876">
      <w:pPr>
        <w:spacing w:after="0"/>
        <w:rPr>
          <w:b/>
        </w:rPr>
      </w:pPr>
      <w:r>
        <w:tab/>
      </w:r>
      <w:r w:rsidRPr="00CF3E8B">
        <w:rPr>
          <w:b/>
        </w:rPr>
        <w:t>Using INEGI</w:t>
      </w:r>
      <w:r>
        <w:rPr>
          <w:b/>
        </w:rPr>
        <w:t xml:space="preserve"> for localities in Mexico (in Spanish)</w:t>
      </w:r>
    </w:p>
    <w:p w:rsidR="007D7876" w:rsidRPr="00DB7E73" w:rsidRDefault="007D7876" w:rsidP="007D7876">
      <w:pPr>
        <w:spacing w:after="0"/>
      </w:pPr>
      <w:r>
        <w:tab/>
      </w:r>
      <w:r>
        <w:tab/>
        <w:t xml:space="preserve">- </w:t>
      </w:r>
      <w:r w:rsidRPr="00DB7E73">
        <w:t>Uncheck all “clave” boxes</w:t>
      </w:r>
    </w:p>
    <w:p w:rsidR="007D7876" w:rsidRPr="00DB7E73" w:rsidRDefault="007D7876" w:rsidP="007D7876">
      <w:pPr>
        <w:spacing w:after="0"/>
      </w:pPr>
      <w:r>
        <w:tab/>
        <w:t xml:space="preserve"> </w:t>
      </w:r>
      <w:r>
        <w:tab/>
      </w:r>
      <w:r w:rsidRPr="00DB7E73">
        <w:t>- Check all “</w:t>
      </w:r>
      <w:proofErr w:type="spellStart"/>
      <w:r w:rsidRPr="00DB7E73">
        <w:t>nombre</w:t>
      </w:r>
      <w:proofErr w:type="spellEnd"/>
      <w:r w:rsidRPr="00DB7E73">
        <w:t>” boxes</w:t>
      </w:r>
    </w:p>
    <w:p w:rsidR="007D7876" w:rsidRPr="00DB7E73" w:rsidRDefault="007D7876" w:rsidP="007D7876">
      <w:pPr>
        <w:spacing w:after="0"/>
      </w:pPr>
      <w:r>
        <w:tab/>
      </w:r>
      <w:r>
        <w:tab/>
      </w:r>
      <w:r w:rsidRPr="00DB7E73">
        <w:t>- Check “</w:t>
      </w:r>
      <w:proofErr w:type="spellStart"/>
      <w:r w:rsidRPr="00DB7E73">
        <w:t>Censo</w:t>
      </w:r>
      <w:proofErr w:type="spellEnd"/>
      <w:r w:rsidRPr="00DB7E73">
        <w:t xml:space="preserve"> de </w:t>
      </w:r>
      <w:proofErr w:type="spellStart"/>
      <w:r w:rsidRPr="00DB7E73">
        <w:t>Población</w:t>
      </w:r>
      <w:proofErr w:type="spellEnd"/>
      <w:r w:rsidRPr="00DB7E73">
        <w:t>…” box (for population numbers)</w:t>
      </w:r>
    </w:p>
    <w:p w:rsidR="007D7876" w:rsidRPr="00DB7E73" w:rsidRDefault="007D7876" w:rsidP="007D7876">
      <w:pPr>
        <w:spacing w:after="0"/>
      </w:pPr>
      <w:r>
        <w:tab/>
      </w:r>
      <w:r>
        <w:tab/>
      </w:r>
      <w:r w:rsidRPr="00DB7E73">
        <w:t xml:space="preserve">- Select </w:t>
      </w:r>
      <w:proofErr w:type="spellStart"/>
      <w:r w:rsidRPr="00DB7E73">
        <w:t>estado</w:t>
      </w:r>
      <w:proofErr w:type="spellEnd"/>
      <w:r w:rsidRPr="00DB7E73">
        <w:t xml:space="preserve"> (state) from first drop down menu</w:t>
      </w:r>
    </w:p>
    <w:p w:rsidR="007D7876" w:rsidRPr="00DB7E73" w:rsidRDefault="007D7876" w:rsidP="007D7876">
      <w:pPr>
        <w:spacing w:after="0"/>
      </w:pPr>
      <w:r>
        <w:tab/>
      </w:r>
      <w:r>
        <w:tab/>
      </w:r>
      <w:r w:rsidRPr="00DB7E73">
        <w:t xml:space="preserve">- Click </w:t>
      </w:r>
      <w:proofErr w:type="spellStart"/>
      <w:r w:rsidRPr="00DB7E73">
        <w:t>buscar</w:t>
      </w:r>
      <w:proofErr w:type="spellEnd"/>
      <w:r w:rsidRPr="00DB7E73">
        <w:t xml:space="preserve"> button at bottom</w:t>
      </w:r>
    </w:p>
    <w:p w:rsidR="007D7876" w:rsidRPr="00DB7E73" w:rsidRDefault="007D7876" w:rsidP="007D7876">
      <w:pPr>
        <w:spacing w:after="0"/>
      </w:pPr>
      <w:r>
        <w:tab/>
      </w:r>
      <w:r>
        <w:tab/>
      </w:r>
      <w:r w:rsidRPr="00DB7E73">
        <w:t>- First drop down box select “</w:t>
      </w:r>
      <w:proofErr w:type="spellStart"/>
      <w:r w:rsidRPr="00DB7E73">
        <w:t>nombre</w:t>
      </w:r>
      <w:proofErr w:type="spellEnd"/>
      <w:r w:rsidRPr="00DB7E73">
        <w:t xml:space="preserve"> de </w:t>
      </w:r>
      <w:proofErr w:type="spellStart"/>
      <w:r w:rsidRPr="00DB7E73">
        <w:t>localidad</w:t>
      </w:r>
      <w:proofErr w:type="spellEnd"/>
      <w:r w:rsidRPr="00DB7E73">
        <w:t>” (name of locality)</w:t>
      </w:r>
    </w:p>
    <w:p w:rsidR="007D7876" w:rsidRPr="00DB7E73" w:rsidRDefault="007D7876" w:rsidP="007D7876">
      <w:pPr>
        <w:spacing w:after="0"/>
      </w:pPr>
      <w:r>
        <w:tab/>
      </w:r>
      <w:r>
        <w:tab/>
      </w:r>
      <w:r w:rsidRPr="00DB7E73">
        <w:t>- Second drop down box select “</w:t>
      </w:r>
      <w:proofErr w:type="spellStart"/>
      <w:r w:rsidRPr="00DB7E73">
        <w:t>contiene</w:t>
      </w:r>
      <w:proofErr w:type="spellEnd"/>
      <w:r w:rsidRPr="00DB7E73">
        <w:t>” (contains)</w:t>
      </w:r>
    </w:p>
    <w:p w:rsidR="007D7876" w:rsidRPr="00DB7E73" w:rsidRDefault="007D7876" w:rsidP="007D7876">
      <w:pPr>
        <w:spacing w:after="0"/>
      </w:pPr>
      <w:r>
        <w:tab/>
      </w:r>
      <w:r>
        <w:tab/>
      </w:r>
      <w:r w:rsidRPr="00DB7E73">
        <w:t>- Third type in name of city/what you’re looking for</w:t>
      </w:r>
    </w:p>
    <w:p w:rsidR="007D7876" w:rsidRPr="00DB7E73" w:rsidRDefault="007D7876" w:rsidP="007D7876">
      <w:pPr>
        <w:spacing w:after="0"/>
      </w:pPr>
      <w:r>
        <w:tab/>
      </w:r>
      <w:r>
        <w:tab/>
      </w:r>
      <w:r w:rsidRPr="00DB7E73">
        <w:t>- Click “</w:t>
      </w:r>
      <w:proofErr w:type="spellStart"/>
      <w:r w:rsidRPr="00DB7E73">
        <w:t>agregar</w:t>
      </w:r>
      <w:proofErr w:type="spellEnd"/>
      <w:r w:rsidRPr="00DB7E73">
        <w:t>” to add (“</w:t>
      </w:r>
      <w:proofErr w:type="spellStart"/>
      <w:r w:rsidRPr="00DB7E73">
        <w:t>eliminar</w:t>
      </w:r>
      <w:proofErr w:type="spellEnd"/>
      <w:r w:rsidRPr="00DB7E73">
        <w:t>” removes)</w:t>
      </w:r>
    </w:p>
    <w:p w:rsidR="007D7876" w:rsidRPr="00DB7E73" w:rsidRDefault="007D7876" w:rsidP="007D7876">
      <w:pPr>
        <w:spacing w:after="0"/>
      </w:pPr>
      <w:r>
        <w:tab/>
      </w:r>
      <w:r>
        <w:tab/>
      </w:r>
      <w:r w:rsidRPr="00DB7E73">
        <w:t>- Click “</w:t>
      </w:r>
      <w:proofErr w:type="spellStart"/>
      <w:r w:rsidRPr="00DB7E73">
        <w:t>cerrar</w:t>
      </w:r>
      <w:proofErr w:type="spellEnd"/>
      <w:r w:rsidRPr="00DB7E73">
        <w:t>” to close</w:t>
      </w:r>
    </w:p>
    <w:p w:rsidR="007D7876" w:rsidRDefault="007D7876" w:rsidP="007D7876">
      <w:pPr>
        <w:spacing w:after="0"/>
      </w:pPr>
      <w:r>
        <w:tab/>
      </w:r>
      <w:r w:rsidRPr="00DB7E73">
        <w:tab/>
        <w:t>- Then click “</w:t>
      </w:r>
      <w:proofErr w:type="spellStart"/>
      <w:r w:rsidRPr="00DB7E73">
        <w:t>consultar</w:t>
      </w:r>
      <w:proofErr w:type="spellEnd"/>
      <w:r w:rsidRPr="00DB7E73">
        <w:t>” to generate search</w:t>
      </w:r>
      <w:r>
        <w:tab/>
      </w:r>
    </w:p>
    <w:p w:rsidR="007D7876" w:rsidRPr="00DB7E73" w:rsidRDefault="007D7876" w:rsidP="007D7876">
      <w:pPr>
        <w:spacing w:after="0"/>
        <w:ind w:left="720" w:firstLine="720"/>
      </w:pPr>
      <w:r w:rsidRPr="00DB7E73">
        <w:t>Results:</w:t>
      </w:r>
    </w:p>
    <w:p w:rsidR="007D7876" w:rsidRPr="00DB7E73" w:rsidRDefault="007D7876" w:rsidP="007D7876">
      <w:pPr>
        <w:spacing w:after="0"/>
        <w:ind w:left="1440" w:firstLine="720"/>
      </w:pPr>
      <w:r w:rsidRPr="00DB7E73">
        <w:t xml:space="preserve">- The locality will </w:t>
      </w:r>
      <w:r>
        <w:rPr>
          <w:b/>
        </w:rPr>
        <w:t>LIKELY</w:t>
      </w:r>
      <w:r w:rsidRPr="00DB7E73">
        <w:t xml:space="preserve"> be urban (</w:t>
      </w:r>
      <w:r w:rsidRPr="00DB7E73">
        <w:rPr>
          <w:bCs/>
        </w:rPr>
        <w:t>ÁMBITO:</w:t>
      </w:r>
      <w:r w:rsidRPr="00DB7E73">
        <w:rPr>
          <w:b/>
          <w:bCs/>
        </w:rPr>
        <w:t xml:space="preserve"> </w:t>
      </w:r>
      <w:r w:rsidRPr="00DB7E73">
        <w:t>U) with a decent population &gt; 2000</w:t>
      </w:r>
    </w:p>
    <w:p w:rsidR="007D7876" w:rsidRPr="00DB7E73" w:rsidRDefault="007D7876" w:rsidP="007D7876">
      <w:pPr>
        <w:spacing w:after="0"/>
        <w:ind w:left="2160"/>
      </w:pPr>
      <w:r>
        <w:t xml:space="preserve">- Use other </w:t>
      </w:r>
      <w:r w:rsidRPr="00DB7E73">
        <w:t>clues</w:t>
      </w:r>
      <w:r>
        <w:t xml:space="preserve"> from the label</w:t>
      </w:r>
      <w:r w:rsidRPr="00DB7E73">
        <w:t xml:space="preserve"> to narrow the search; such as elevation or places the collector was around the time the specimen was collected</w:t>
      </w:r>
      <w:r>
        <w:t xml:space="preserve"> (check HOL)</w:t>
      </w:r>
      <w:r w:rsidRPr="00DB7E73">
        <w:t>, if available.</w:t>
      </w:r>
    </w:p>
    <w:p w:rsidR="007D7876" w:rsidRPr="00DB7E73" w:rsidRDefault="007D7876" w:rsidP="007D7876">
      <w:pPr>
        <w:spacing w:after="0"/>
        <w:ind w:left="2160"/>
      </w:pPr>
      <w:r w:rsidRPr="00DB7E73">
        <w:t>- All of the coordinates are given as North and West (you’ll need to change the “O</w:t>
      </w:r>
      <w:proofErr w:type="gramStart"/>
      <w:r w:rsidRPr="00DB7E73">
        <w:t>”</w:t>
      </w:r>
      <w:r>
        <w:t>(</w:t>
      </w:r>
      <w:proofErr w:type="spellStart"/>
      <w:proofErr w:type="gramEnd"/>
      <w:r>
        <w:t>O</w:t>
      </w:r>
      <w:r w:rsidRPr="00CF3E8B">
        <w:t>este</w:t>
      </w:r>
      <w:proofErr w:type="spellEnd"/>
      <w:r>
        <w:t>)</w:t>
      </w:r>
      <w:r w:rsidRPr="00DB7E73">
        <w:t xml:space="preserve"> to a “W” to perform a Google earth search</w:t>
      </w:r>
    </w:p>
    <w:p w:rsidR="007D7876" w:rsidRPr="00DB7E73" w:rsidRDefault="007D7876" w:rsidP="007D7876">
      <w:pPr>
        <w:spacing w:after="0"/>
      </w:pPr>
      <w:r w:rsidRPr="00DB7E73">
        <w:tab/>
      </w:r>
      <w:r w:rsidRPr="00DB7E73">
        <w:tab/>
      </w:r>
      <w:r w:rsidRPr="00DB7E73">
        <w:tab/>
        <w:t>- Don’t use the back button on INEGI</w:t>
      </w:r>
    </w:p>
    <w:p w:rsidR="007D7876" w:rsidRPr="00DB7E73" w:rsidRDefault="007D7876" w:rsidP="007D7876">
      <w:pPr>
        <w:spacing w:after="0"/>
      </w:pPr>
      <w:r w:rsidRPr="00DB7E73">
        <w:tab/>
      </w:r>
      <w:r w:rsidRPr="00DB7E73">
        <w:tab/>
      </w:r>
      <w:r w:rsidRPr="00DB7E73">
        <w:tab/>
      </w:r>
      <w:r w:rsidRPr="00DB7E73">
        <w:tab/>
        <w:t>- “</w:t>
      </w:r>
      <w:proofErr w:type="spellStart"/>
      <w:r w:rsidRPr="00DB7E73">
        <w:t>Ir</w:t>
      </w:r>
      <w:proofErr w:type="spellEnd"/>
      <w:r w:rsidRPr="00DB7E73">
        <w:t xml:space="preserve"> </w:t>
      </w:r>
      <w:proofErr w:type="gramStart"/>
      <w:r w:rsidRPr="00DB7E73">
        <w:t>a</w:t>
      </w:r>
      <w:proofErr w:type="gramEnd"/>
      <w:r w:rsidRPr="00DB7E73">
        <w:t xml:space="preserve"> </w:t>
      </w:r>
      <w:proofErr w:type="spellStart"/>
      <w:r w:rsidRPr="00DB7E73">
        <w:t>inicio</w:t>
      </w:r>
      <w:proofErr w:type="spellEnd"/>
      <w:r w:rsidRPr="00DB7E73">
        <w:t>” button will take you back to the search specs</w:t>
      </w:r>
    </w:p>
    <w:p w:rsidR="007D7876" w:rsidRPr="00DB7E73" w:rsidRDefault="007D7876" w:rsidP="007D7876">
      <w:pPr>
        <w:spacing w:after="0"/>
      </w:pPr>
      <w:r>
        <w:tab/>
      </w:r>
      <w:r>
        <w:tab/>
      </w:r>
      <w:r w:rsidRPr="00DB7E73">
        <w:tab/>
      </w:r>
      <w:r>
        <w:t>- “</w:t>
      </w:r>
      <w:proofErr w:type="spellStart"/>
      <w:r>
        <w:t>restaurar</w:t>
      </w:r>
      <w:proofErr w:type="spellEnd"/>
      <w:r>
        <w:t>” resets everything</w:t>
      </w:r>
    </w:p>
    <w:p w:rsidR="007D7876" w:rsidRPr="0038690C" w:rsidRDefault="007D7876" w:rsidP="007D7876">
      <w:pPr>
        <w:spacing w:after="0"/>
        <w:rPr>
          <w:sz w:val="24"/>
        </w:rPr>
      </w:pPr>
      <w:r>
        <w:rPr>
          <w:noProof/>
          <w:sz w:val="24"/>
        </w:rPr>
        <w:drawing>
          <wp:inline distT="0" distB="0" distL="0" distR="0" wp14:anchorId="5FC55F6C" wp14:editId="31EA9FDC">
            <wp:extent cx="5292436" cy="335540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6585" cy="3358035"/>
                    </a:xfrm>
                    <a:prstGeom prst="rect">
                      <a:avLst/>
                    </a:prstGeom>
                    <a:noFill/>
                    <a:ln>
                      <a:noFill/>
                    </a:ln>
                  </pic:spPr>
                </pic:pic>
              </a:graphicData>
            </a:graphic>
          </wp:inline>
        </w:drawing>
      </w:r>
    </w:p>
    <w:p w:rsidR="007D7876" w:rsidRDefault="007D7876" w:rsidP="007D7876">
      <w:pPr>
        <w:spacing w:after="0"/>
        <w:jc w:val="center"/>
      </w:pPr>
      <w:r w:rsidRPr="000773A1">
        <w:rPr>
          <w:b/>
        </w:rPr>
        <w:lastRenderedPageBreak/>
        <w:t>Figure 1</w:t>
      </w:r>
      <w:r w:rsidRPr="000773A1">
        <w:t xml:space="preserve"> shows an example of finding a locality using INEGI with the recommended settings applied.</w:t>
      </w:r>
    </w:p>
    <w:p w:rsidR="007D7876" w:rsidRPr="000773A1" w:rsidRDefault="007D7876" w:rsidP="007D7876">
      <w:pPr>
        <w:spacing w:after="0"/>
        <w:jc w:val="center"/>
      </w:pPr>
    </w:p>
    <w:p w:rsidR="007D7876" w:rsidRDefault="007D7876" w:rsidP="007D7876">
      <w:pPr>
        <w:spacing w:after="0"/>
        <w:jc w:val="center"/>
      </w:pPr>
      <w:r>
        <w:rPr>
          <w:noProof/>
        </w:rPr>
        <w:drawing>
          <wp:inline distT="0" distB="0" distL="0" distR="0" wp14:anchorId="5D6E96DF" wp14:editId="769EDC2C">
            <wp:extent cx="4982095" cy="399217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3833" cy="3993567"/>
                    </a:xfrm>
                    <a:prstGeom prst="rect">
                      <a:avLst/>
                    </a:prstGeom>
                    <a:noFill/>
                    <a:ln>
                      <a:noFill/>
                    </a:ln>
                  </pic:spPr>
                </pic:pic>
              </a:graphicData>
            </a:graphic>
          </wp:inline>
        </w:drawing>
      </w:r>
    </w:p>
    <w:p w:rsidR="007D7876" w:rsidRPr="00DB7E73" w:rsidRDefault="007D7876" w:rsidP="007D7876">
      <w:pPr>
        <w:spacing w:after="0"/>
        <w:jc w:val="center"/>
      </w:pPr>
      <w:r w:rsidRPr="00DB7E73">
        <w:rPr>
          <w:b/>
        </w:rPr>
        <w:t>Figure 2</w:t>
      </w:r>
      <w:r w:rsidRPr="00DB7E73">
        <w:t xml:space="preserve"> shows the results for an INEGI search for “Las Rosas” with the appropriate locality highlighted.  Notice how the marked locality is urban with a large population compared to the other results.</w:t>
      </w:r>
    </w:p>
    <w:p w:rsidR="007D7876" w:rsidRDefault="007D7876" w:rsidP="007D7876">
      <w:pPr>
        <w:spacing w:after="0"/>
        <w:ind w:firstLine="720"/>
        <w:rPr>
          <w:b/>
        </w:rPr>
      </w:pPr>
    </w:p>
    <w:p w:rsidR="007D7876" w:rsidRPr="00CF3E8B" w:rsidRDefault="007D7876" w:rsidP="007D7876">
      <w:pPr>
        <w:spacing w:after="0"/>
        <w:ind w:firstLine="720"/>
        <w:rPr>
          <w:b/>
        </w:rPr>
      </w:pPr>
      <w:r w:rsidRPr="00CF3E8B">
        <w:rPr>
          <w:b/>
        </w:rPr>
        <w:t xml:space="preserve">Using </w:t>
      </w:r>
      <w:proofErr w:type="spellStart"/>
      <w:r w:rsidRPr="00CF3E8B">
        <w:rPr>
          <w:b/>
        </w:rPr>
        <w:t>Lantmäteriet</w:t>
      </w:r>
      <w:proofErr w:type="spellEnd"/>
      <w:r w:rsidRPr="00CF3E8B">
        <w:rPr>
          <w:b/>
        </w:rPr>
        <w:t xml:space="preserve"> for localities in Sweden (in Swedish)</w:t>
      </w:r>
    </w:p>
    <w:p w:rsidR="007D7876" w:rsidRPr="00DB7E73" w:rsidRDefault="007D7876" w:rsidP="007D7876">
      <w:pPr>
        <w:spacing w:after="0"/>
      </w:pPr>
      <w:r>
        <w:tab/>
      </w:r>
      <w:r>
        <w:tab/>
      </w:r>
      <w:r w:rsidRPr="00DB7E73">
        <w:t xml:space="preserve">- Select </w:t>
      </w:r>
      <w:proofErr w:type="spellStart"/>
      <w:r w:rsidRPr="00DB7E73">
        <w:t>län</w:t>
      </w:r>
      <w:proofErr w:type="spellEnd"/>
      <w:r w:rsidRPr="00DB7E73">
        <w:t xml:space="preserve"> (county) from first drop down box</w:t>
      </w:r>
    </w:p>
    <w:p w:rsidR="007D7876" w:rsidRPr="00DB7E73" w:rsidRDefault="007D7876" w:rsidP="007D7876">
      <w:pPr>
        <w:spacing w:after="0"/>
      </w:pPr>
      <w:r>
        <w:tab/>
      </w:r>
      <w:r>
        <w:tab/>
      </w:r>
      <w:r w:rsidRPr="00DB7E73">
        <w:t>- Type in name of locality</w:t>
      </w:r>
    </w:p>
    <w:p w:rsidR="007D7876" w:rsidRPr="00DB7E73" w:rsidRDefault="007D7876" w:rsidP="007D7876">
      <w:pPr>
        <w:spacing w:after="0"/>
      </w:pPr>
      <w:r>
        <w:tab/>
      </w:r>
      <w:r>
        <w:tab/>
      </w:r>
      <w:r w:rsidRPr="00DB7E73">
        <w:t>- Click “</w:t>
      </w:r>
      <w:proofErr w:type="spellStart"/>
      <w:r w:rsidRPr="00DB7E73">
        <w:t>sök</w:t>
      </w:r>
      <w:proofErr w:type="spellEnd"/>
      <w:r w:rsidRPr="00DB7E73">
        <w:t>” to search</w:t>
      </w:r>
    </w:p>
    <w:p w:rsidR="007D7876" w:rsidRPr="00DB7E73" w:rsidRDefault="007D7876" w:rsidP="007D7876">
      <w:pPr>
        <w:spacing w:after="0"/>
      </w:pPr>
      <w:r>
        <w:tab/>
      </w:r>
      <w:r>
        <w:tab/>
      </w:r>
      <w:r w:rsidRPr="00DB7E73">
        <w:t>- “</w:t>
      </w:r>
      <w:proofErr w:type="spellStart"/>
      <w:r w:rsidRPr="00DB7E73">
        <w:t>Bebyggelse</w:t>
      </w:r>
      <w:proofErr w:type="spellEnd"/>
      <w:r w:rsidRPr="00DB7E73">
        <w:t>” is settlements (town)</w:t>
      </w:r>
    </w:p>
    <w:p w:rsidR="007D7876" w:rsidRPr="00DB7E73" w:rsidRDefault="007D7876" w:rsidP="007D7876">
      <w:pPr>
        <w:spacing w:after="0"/>
      </w:pPr>
      <w:r>
        <w:tab/>
      </w:r>
      <w:r>
        <w:tab/>
      </w:r>
      <w:r w:rsidRPr="00DB7E73">
        <w:t>- “</w:t>
      </w:r>
      <w:proofErr w:type="spellStart"/>
      <w:r w:rsidRPr="00DB7E73">
        <w:t>Trakt</w:t>
      </w:r>
      <w:proofErr w:type="spellEnd"/>
      <w:r w:rsidRPr="00DB7E73">
        <w:t>” is a region/area/district</w:t>
      </w:r>
    </w:p>
    <w:p w:rsidR="007D7876" w:rsidRPr="00DB7E73" w:rsidRDefault="007D7876" w:rsidP="007D7876">
      <w:pPr>
        <w:spacing w:after="0"/>
      </w:pPr>
      <w:r>
        <w:tab/>
      </w:r>
      <w:r>
        <w:tab/>
      </w:r>
      <w:r w:rsidRPr="00DB7E73">
        <w:t>- “</w:t>
      </w:r>
      <w:proofErr w:type="spellStart"/>
      <w:r w:rsidRPr="00DB7E73">
        <w:t>Naturskydd</w:t>
      </w:r>
      <w:proofErr w:type="spellEnd"/>
      <w:r w:rsidRPr="00DB7E73">
        <w:t>” is a nature preserve</w:t>
      </w:r>
    </w:p>
    <w:p w:rsidR="007D7876" w:rsidRPr="00DB7E73" w:rsidRDefault="007D7876" w:rsidP="007D7876">
      <w:pPr>
        <w:spacing w:after="0"/>
      </w:pPr>
      <w:r>
        <w:tab/>
      </w:r>
      <w:r>
        <w:tab/>
      </w:r>
      <w:r w:rsidRPr="00DB7E73">
        <w:t>- “</w:t>
      </w:r>
      <w:proofErr w:type="spellStart"/>
      <w:r w:rsidRPr="00DB7E73">
        <w:t>Kyrka</w:t>
      </w:r>
      <w:proofErr w:type="spellEnd"/>
      <w:r w:rsidRPr="00DB7E73">
        <w:t>” is a church</w:t>
      </w:r>
    </w:p>
    <w:p w:rsidR="007D7876" w:rsidRPr="00DB7E73" w:rsidRDefault="007D7876" w:rsidP="007D7876">
      <w:pPr>
        <w:spacing w:after="0"/>
      </w:pPr>
      <w:r>
        <w:tab/>
      </w:r>
      <w:r>
        <w:tab/>
      </w:r>
      <w:r w:rsidRPr="00DB7E73">
        <w:t>- Google translate can be used to decipher the other locality distinctions</w:t>
      </w:r>
    </w:p>
    <w:p w:rsidR="007D7876" w:rsidRPr="00DB7E73" w:rsidRDefault="007D7876" w:rsidP="007D7876">
      <w:pPr>
        <w:spacing w:after="0"/>
        <w:ind w:left="1440"/>
      </w:pPr>
      <w:r w:rsidRPr="00DB7E73">
        <w:t xml:space="preserve">- </w:t>
      </w:r>
      <w:proofErr w:type="spellStart"/>
      <w:r w:rsidRPr="00DB7E73">
        <w:t>Lantmäteriet</w:t>
      </w:r>
      <w:proofErr w:type="spellEnd"/>
      <w:r w:rsidRPr="00DB7E73">
        <w:t xml:space="preserve"> does not offer coordinates.  It should be used to find the location</w:t>
      </w:r>
      <w:r>
        <w:t xml:space="preserve"> of the locality</w:t>
      </w:r>
      <w:r w:rsidRPr="00DB7E73">
        <w:t>.  Then, try to find that exact location on Google Earth to obtain coordinates.</w:t>
      </w:r>
    </w:p>
    <w:p w:rsidR="007D7876" w:rsidRDefault="007D7876" w:rsidP="007D7876">
      <w:pPr>
        <w:spacing w:after="0"/>
        <w:rPr>
          <w:sz w:val="24"/>
        </w:rPr>
      </w:pPr>
      <w:r>
        <w:rPr>
          <w:noProof/>
          <w:sz w:val="24"/>
        </w:rPr>
        <w:lastRenderedPageBreak/>
        <w:drawing>
          <wp:inline distT="0" distB="0" distL="0" distR="0" wp14:anchorId="5C36651A" wp14:editId="2DD18916">
            <wp:extent cx="4666211" cy="5553969"/>
            <wp:effectExtent l="0" t="0" r="127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6211" cy="5553969"/>
                    </a:xfrm>
                    <a:prstGeom prst="rect">
                      <a:avLst/>
                    </a:prstGeom>
                    <a:noFill/>
                    <a:ln>
                      <a:noFill/>
                    </a:ln>
                  </pic:spPr>
                </pic:pic>
              </a:graphicData>
            </a:graphic>
          </wp:inline>
        </w:drawing>
      </w:r>
    </w:p>
    <w:p w:rsidR="007D7876" w:rsidRPr="00CC65CE" w:rsidRDefault="007D7876" w:rsidP="007D7876">
      <w:pPr>
        <w:spacing w:after="0"/>
      </w:pPr>
      <w:r w:rsidRPr="00CC65CE">
        <w:rPr>
          <w:b/>
        </w:rPr>
        <w:t>Figure 3</w:t>
      </w:r>
      <w:r w:rsidRPr="00CC65CE">
        <w:t xml:space="preserve"> shows an example of finding a locality in </w:t>
      </w:r>
      <w:proofErr w:type="spellStart"/>
      <w:r w:rsidRPr="00CC65CE">
        <w:t>Lantmäteriet</w:t>
      </w:r>
      <w:proofErr w:type="spellEnd"/>
      <w:r w:rsidRPr="00CC65CE">
        <w:t xml:space="preserve">.  </w:t>
      </w:r>
    </w:p>
    <w:p w:rsidR="007D7876" w:rsidRPr="0038690C" w:rsidRDefault="007D7876" w:rsidP="007D7876">
      <w:pPr>
        <w:spacing w:after="0"/>
        <w:ind w:left="2160"/>
        <w:rPr>
          <w:sz w:val="24"/>
        </w:rPr>
      </w:pPr>
    </w:p>
    <w:p w:rsidR="007D7876" w:rsidRPr="00DB7E73" w:rsidRDefault="007D7876" w:rsidP="007D7876">
      <w:pPr>
        <w:pStyle w:val="ListParagraph"/>
        <w:numPr>
          <w:ilvl w:val="0"/>
          <w:numId w:val="1"/>
        </w:numPr>
        <w:spacing w:after="0"/>
      </w:pPr>
      <w:r w:rsidRPr="00DB7E73">
        <w:t>After the coordinates for a locality are found and the locality name is formatted (see format above), the rest of the locality information must be filled out.</w:t>
      </w:r>
    </w:p>
    <w:p w:rsidR="007D7876" w:rsidRPr="00DB7E73" w:rsidRDefault="007D7876" w:rsidP="007D7876">
      <w:pPr>
        <w:spacing w:after="0"/>
        <w:ind w:left="720"/>
      </w:pPr>
    </w:p>
    <w:p w:rsidR="007D7876" w:rsidRPr="00C60C2B" w:rsidRDefault="007D7876" w:rsidP="007D7876">
      <w:pPr>
        <w:pStyle w:val="ListParagraph"/>
        <w:spacing w:after="0"/>
        <w:ind w:left="1440"/>
        <w:rPr>
          <w:b/>
        </w:rPr>
      </w:pPr>
      <w:r w:rsidRPr="00C60C2B">
        <w:rPr>
          <w:b/>
        </w:rPr>
        <w:t>- Geopolitical Hierarchy</w:t>
      </w:r>
    </w:p>
    <w:p w:rsidR="007D7876" w:rsidRPr="00DB7E73" w:rsidRDefault="007D7876" w:rsidP="007D7876">
      <w:pPr>
        <w:pStyle w:val="ListParagraph"/>
        <w:spacing w:after="0"/>
        <w:ind w:left="1440"/>
      </w:pPr>
      <w:r w:rsidRPr="00DB7E73">
        <w:t xml:space="preserve">When the locality information is gathered for a locality, the geopolitical hierarchy also must be obtained for the locality. The reference used for political divisions is www.Statoids.com or type the parent division (i.e. country) into Hymenoptera Online and browse the subordinate divisions for the accepted spelling. Regardless of the spelling of the geographic division in </w:t>
      </w:r>
      <w:proofErr w:type="spellStart"/>
      <w:r w:rsidRPr="00DB7E73">
        <w:t>GEOnet</w:t>
      </w:r>
      <w:proofErr w:type="spellEnd"/>
      <w:r w:rsidRPr="00DB7E73">
        <w:t xml:space="preserve"> or on the label, use the spelling used in </w:t>
      </w:r>
      <w:proofErr w:type="spellStart"/>
      <w:r w:rsidRPr="00DB7E73">
        <w:t>Statoids</w:t>
      </w:r>
      <w:proofErr w:type="spellEnd"/>
      <w:r w:rsidRPr="00DB7E73">
        <w:t xml:space="preserve"> or Hymenoptera Online. The political division type is the English interpretation of the type unless the division type is in a Romance (French, Spanish, etc.) language (e.g. </w:t>
      </w:r>
      <w:r w:rsidRPr="00DB7E73">
        <w:lastRenderedPageBreak/>
        <w:t xml:space="preserve">Indonesian </w:t>
      </w:r>
      <w:proofErr w:type="spellStart"/>
      <w:r w:rsidRPr="00DB7E73">
        <w:t>Propinsi</w:t>
      </w:r>
      <w:proofErr w:type="spellEnd"/>
      <w:r w:rsidRPr="00DB7E73">
        <w:t xml:space="preserve"> -&gt; Province, Ecuadorian </w:t>
      </w:r>
      <w:proofErr w:type="spellStart"/>
      <w:r w:rsidRPr="00DB7E73">
        <w:t>Provincia</w:t>
      </w:r>
      <w:proofErr w:type="spellEnd"/>
      <w:r w:rsidRPr="00DB7E73">
        <w:t xml:space="preserve"> -&gt; </w:t>
      </w:r>
      <w:proofErr w:type="spellStart"/>
      <w:r w:rsidRPr="00DB7E73">
        <w:t>Provincia</w:t>
      </w:r>
      <w:proofErr w:type="spellEnd"/>
      <w:r w:rsidRPr="00DB7E73">
        <w:t xml:space="preserve">). The </w:t>
      </w:r>
      <w:proofErr w:type="spellStart"/>
      <w:r w:rsidRPr="00DB7E73">
        <w:t>Statoids</w:t>
      </w:r>
      <w:proofErr w:type="spellEnd"/>
      <w:r w:rsidRPr="00DB7E73">
        <w:t xml:space="preserve"> site also provides information on the history of the divisions and alternate divisions which aids in deciphering the current political division for the locality. If a locality is not unequivocally located within a given division, do not use the uncertain division in the geopolitical hierarchy. After obtaining the locality coordinates, the coordinates may be entered into Google Earth to discover the current political division for the point (available for some countries). Only towns or equivalent can be used in the place column, thus townships and similar 3rd level divisions should not be part of the geographic hierarchy.</w:t>
      </w:r>
    </w:p>
    <w:p w:rsidR="007D7876" w:rsidRPr="00DB7E73" w:rsidRDefault="007D7876" w:rsidP="007D7876">
      <w:pPr>
        <w:pStyle w:val="ListParagraph"/>
        <w:spacing w:after="0"/>
        <w:ind w:left="1440"/>
      </w:pPr>
    </w:p>
    <w:p w:rsidR="007D7876" w:rsidRPr="00DB7E73" w:rsidRDefault="007D7876" w:rsidP="007D7876">
      <w:pPr>
        <w:spacing w:after="0"/>
        <w:ind w:left="1440"/>
      </w:pPr>
      <w:r w:rsidRPr="00C60C2B">
        <w:rPr>
          <w:b/>
        </w:rPr>
        <w:t>-</w:t>
      </w:r>
      <w:r w:rsidRPr="00DB7E73">
        <w:t xml:space="preserve"> </w:t>
      </w:r>
      <w:r w:rsidRPr="00C60C2B">
        <w:rPr>
          <w:b/>
        </w:rPr>
        <w:t>The latitude and longitude</w:t>
      </w:r>
      <w:r w:rsidRPr="00DB7E73">
        <w:t xml:space="preserve"> for the locality can come from the label, a geographic gazetteer, the internet, literature, personal communication with collector, or </w:t>
      </w:r>
      <w:r w:rsidRPr="00DB7E73">
        <w:rPr>
          <w:i/>
          <w:iCs/>
        </w:rPr>
        <w:t>Google Earth</w:t>
      </w:r>
      <w:r w:rsidRPr="00DB7E73">
        <w:t xml:space="preserve">.  A coordinate column must be in the format </w:t>
      </w:r>
      <w:r w:rsidRPr="00DB7E73">
        <w:rPr>
          <w:i/>
          <w:iCs/>
        </w:rPr>
        <w:t>DD MM SS</w:t>
      </w:r>
      <w:r w:rsidRPr="00DB7E73">
        <w:t xml:space="preserve"> where </w:t>
      </w:r>
      <w:r w:rsidRPr="00DB7E73">
        <w:rPr>
          <w:i/>
          <w:iCs/>
        </w:rPr>
        <w:t>DD</w:t>
      </w:r>
      <w:r w:rsidRPr="00DB7E73">
        <w:t xml:space="preserve"> are the degrees, </w:t>
      </w:r>
      <w:r w:rsidRPr="00DB7E73">
        <w:rPr>
          <w:i/>
          <w:iCs/>
        </w:rPr>
        <w:t>MM</w:t>
      </w:r>
      <w:r w:rsidRPr="00DB7E73">
        <w:t xml:space="preserve"> are the minutes, and </w:t>
      </w:r>
      <w:r w:rsidRPr="00DB7E73">
        <w:rPr>
          <w:i/>
          <w:iCs/>
        </w:rPr>
        <w:t>SS</w:t>
      </w:r>
      <w:r w:rsidRPr="00DB7E73">
        <w:t xml:space="preserve"> are the seconds.  If there is a decimal, same rules apply.  For Example: 43° 17.5’ would be entered as “43 17.5”</w:t>
      </w:r>
    </w:p>
    <w:p w:rsidR="007D7876" w:rsidRPr="00DB7E73" w:rsidRDefault="007D7876" w:rsidP="007D7876">
      <w:pPr>
        <w:spacing w:after="0"/>
        <w:ind w:left="720"/>
      </w:pPr>
      <w:r w:rsidRPr="00DB7E73">
        <w:tab/>
      </w:r>
      <w:r w:rsidRPr="00DB7E73">
        <w:tab/>
      </w:r>
      <w:r w:rsidRPr="00C60C2B">
        <w:rPr>
          <w:b/>
        </w:rPr>
        <w:t>- Latitude direction</w:t>
      </w:r>
      <w:r w:rsidRPr="00DB7E73">
        <w:t xml:space="preserve"> (N or S)</w:t>
      </w:r>
    </w:p>
    <w:p w:rsidR="007D7876" w:rsidRPr="00DB7E73" w:rsidRDefault="007D7876" w:rsidP="007D7876">
      <w:pPr>
        <w:spacing w:after="0"/>
        <w:ind w:left="720"/>
      </w:pPr>
      <w:r w:rsidRPr="00DB7E73">
        <w:tab/>
      </w:r>
      <w:r w:rsidRPr="00DB7E73">
        <w:tab/>
      </w:r>
      <w:r w:rsidRPr="00C60C2B">
        <w:rPr>
          <w:b/>
        </w:rPr>
        <w:t>- Longitude direction</w:t>
      </w:r>
      <w:r w:rsidRPr="00DB7E73">
        <w:t xml:space="preserve"> (E or W)</w:t>
      </w:r>
    </w:p>
    <w:p w:rsidR="007D7876" w:rsidRPr="00DB7E73" w:rsidRDefault="007D7876" w:rsidP="007D7876">
      <w:pPr>
        <w:spacing w:after="0"/>
        <w:ind w:left="720"/>
      </w:pPr>
    </w:p>
    <w:p w:rsidR="007D7876" w:rsidRPr="00DB7E73" w:rsidRDefault="007D7876" w:rsidP="007D7876">
      <w:pPr>
        <w:spacing w:after="0"/>
        <w:ind w:left="720"/>
      </w:pPr>
      <w:r w:rsidRPr="00DB7E73">
        <w:tab/>
      </w:r>
      <w:r w:rsidRPr="00C60C2B">
        <w:rPr>
          <w:b/>
        </w:rPr>
        <w:t xml:space="preserve">- </w:t>
      </w:r>
      <w:proofErr w:type="spellStart"/>
      <w:proofErr w:type="gramStart"/>
      <w:r w:rsidRPr="00C60C2B">
        <w:rPr>
          <w:b/>
        </w:rPr>
        <w:t>loc_prec</w:t>
      </w:r>
      <w:proofErr w:type="spellEnd"/>
      <w:proofErr w:type="gramEnd"/>
      <w:r w:rsidRPr="00DB7E73">
        <w:t xml:space="preserve"> is the precision of the coordinates</w:t>
      </w:r>
    </w:p>
    <w:p w:rsidR="007D7876" w:rsidRPr="00C60C2B" w:rsidRDefault="007D7876" w:rsidP="007D7876">
      <w:pPr>
        <w:spacing w:after="0"/>
        <w:ind w:left="2160"/>
        <w:rPr>
          <w:highlight w:val="yellow"/>
        </w:rPr>
      </w:pPr>
      <w:r w:rsidRPr="00C60C2B">
        <w:rPr>
          <w:highlight w:val="yellow"/>
        </w:rPr>
        <w:t>- POINT (small margin of error) if the known specified area of the locality is less than 325 square miles (18 mi x 18 mi square)</w:t>
      </w:r>
    </w:p>
    <w:p w:rsidR="007D7876" w:rsidRPr="00DB7E73" w:rsidRDefault="007D7876" w:rsidP="007D7876">
      <w:pPr>
        <w:spacing w:after="0"/>
        <w:ind w:left="2160"/>
      </w:pPr>
      <w:r w:rsidRPr="00C60C2B">
        <w:rPr>
          <w:highlight w:val="yellow"/>
        </w:rPr>
        <w:t>- POLYGON (large margin of error) if larger than 325 square miles (Countries (usually), counties (usually), some forests e</w:t>
      </w:r>
      <w:r>
        <w:rPr>
          <w:highlight w:val="yellow"/>
        </w:rPr>
        <w:t>tc</w:t>
      </w:r>
      <w:r w:rsidRPr="00C60C2B">
        <w:rPr>
          <w:highlight w:val="yellow"/>
        </w:rPr>
        <w:t>.)</w:t>
      </w:r>
    </w:p>
    <w:p w:rsidR="007D7876" w:rsidRPr="00DB7E73" w:rsidRDefault="007D7876" w:rsidP="007D7876">
      <w:pPr>
        <w:spacing w:after="0"/>
        <w:ind w:left="2160"/>
      </w:pPr>
    </w:p>
    <w:p w:rsidR="007D7876" w:rsidRPr="00DB7E73" w:rsidRDefault="007D7876" w:rsidP="007D7876">
      <w:pPr>
        <w:spacing w:after="0"/>
      </w:pPr>
      <w:r w:rsidRPr="00DB7E73">
        <w:tab/>
      </w:r>
      <w:r w:rsidRPr="00DB7E73">
        <w:tab/>
      </w:r>
      <w:r w:rsidRPr="00C60C2B">
        <w:rPr>
          <w:b/>
        </w:rPr>
        <w:t>- Source</w:t>
      </w:r>
      <w:r w:rsidRPr="00DB7E73">
        <w:t xml:space="preserve"> is where the coordinates came from (gazetteer, label, Google Earth)</w:t>
      </w:r>
    </w:p>
    <w:p w:rsidR="007D7876" w:rsidRPr="00DB7E73" w:rsidRDefault="007D7876" w:rsidP="007D7876">
      <w:pPr>
        <w:spacing w:after="0"/>
        <w:ind w:left="2160"/>
      </w:pPr>
      <w:r w:rsidRPr="00DB7E73">
        <w:t>- If location is based on coordinates from a gazetteer, but found on Google Earth.  Then Google Earth is the source and in the comments write: “derived from (gazetteer)”.  For example: If the label is “1mi N of New Concord” you would use USGS-GNIS to find New Concord.  Then, use Google Earths measuring tools to travel ~1 mile north (a little less due to error in exact road tracking) along a major road (if possible).  Use the coordinates from Google Earth and in the comments write “derived from USGS-GNIS”.</w:t>
      </w:r>
    </w:p>
    <w:p w:rsidR="007D7876" w:rsidRPr="00DB7E73" w:rsidRDefault="007D7876" w:rsidP="007D7876">
      <w:pPr>
        <w:spacing w:after="0"/>
        <w:ind w:left="2160"/>
      </w:pPr>
    </w:p>
    <w:p w:rsidR="007D7876" w:rsidRPr="00DB7E73" w:rsidRDefault="007D7876" w:rsidP="007D7876">
      <w:pPr>
        <w:spacing w:after="0"/>
        <w:ind w:left="1440"/>
      </w:pPr>
      <w:r w:rsidRPr="00C60C2B">
        <w:rPr>
          <w:b/>
        </w:rPr>
        <w:t>- Elevation</w:t>
      </w:r>
      <w:r w:rsidRPr="00DB7E73">
        <w:t xml:space="preserve"> is always inputted in meters (only entered if specified on specimen label)</w:t>
      </w:r>
    </w:p>
    <w:p w:rsidR="007D7876" w:rsidRPr="00DB7E73" w:rsidRDefault="007D7876" w:rsidP="007D7876">
      <w:pPr>
        <w:spacing w:after="0"/>
      </w:pPr>
      <w:r w:rsidRPr="00DB7E73">
        <w:tab/>
      </w:r>
      <w:r w:rsidRPr="00DB7E73">
        <w:tab/>
      </w:r>
      <w:r w:rsidRPr="00DB7E73">
        <w:tab/>
        <w:t xml:space="preserve">- Use Google to convert feet to meters.  Search “xx </w:t>
      </w:r>
      <w:proofErr w:type="spellStart"/>
      <w:r w:rsidRPr="00DB7E73">
        <w:t>ft</w:t>
      </w:r>
      <w:proofErr w:type="spellEnd"/>
      <w:r w:rsidRPr="00DB7E73">
        <w:t xml:space="preserve"> in meters”.</w:t>
      </w:r>
    </w:p>
    <w:p w:rsidR="007D7876" w:rsidRPr="00DB7E73" w:rsidRDefault="007D7876" w:rsidP="007D7876">
      <w:pPr>
        <w:spacing w:after="0"/>
        <w:ind w:left="2160"/>
      </w:pPr>
      <w:r w:rsidRPr="00DB7E73">
        <w:t xml:space="preserve">- If a range is given, the first number goes in elevation, the second goes in </w:t>
      </w:r>
      <w:proofErr w:type="spellStart"/>
      <w:r w:rsidRPr="00DB7E73">
        <w:t>max_elevation</w:t>
      </w:r>
      <w:proofErr w:type="spellEnd"/>
      <w:r w:rsidRPr="00DB7E73">
        <w:t>.</w:t>
      </w:r>
    </w:p>
    <w:p w:rsidR="007D7876" w:rsidRPr="00DB7E73" w:rsidRDefault="007D7876" w:rsidP="007D7876">
      <w:pPr>
        <w:spacing w:after="0"/>
        <w:ind w:left="2160"/>
      </w:pPr>
    </w:p>
    <w:p w:rsidR="007D7876" w:rsidRPr="00DB7E73" w:rsidRDefault="007D7876" w:rsidP="007D7876">
      <w:pPr>
        <w:spacing w:after="0"/>
        <w:ind w:left="1440"/>
      </w:pPr>
      <w:r w:rsidRPr="00C60C2B">
        <w:rPr>
          <w:b/>
        </w:rPr>
        <w:t xml:space="preserve">- </w:t>
      </w:r>
      <w:proofErr w:type="spellStart"/>
      <w:proofErr w:type="gramStart"/>
      <w:r w:rsidRPr="00C60C2B">
        <w:rPr>
          <w:b/>
        </w:rPr>
        <w:t>loc_comments</w:t>
      </w:r>
      <w:proofErr w:type="spellEnd"/>
      <w:proofErr w:type="gramEnd"/>
      <w:r w:rsidRPr="00DB7E73">
        <w:t xml:space="preserve"> is where you would put any information that helps link the locality to the label.  </w:t>
      </w:r>
      <w:proofErr w:type="gramStart"/>
      <w:r w:rsidRPr="00DB7E73">
        <w:t xml:space="preserve">Record any discrepancies, concerns, and/or rationales within </w:t>
      </w:r>
      <w:proofErr w:type="spellStart"/>
      <w:r w:rsidRPr="00DB7E73">
        <w:rPr>
          <w:iCs/>
        </w:rPr>
        <w:t>locality_comments</w:t>
      </w:r>
      <w:proofErr w:type="spellEnd"/>
      <w:r w:rsidRPr="00DB7E73">
        <w:t xml:space="preserve"> column of the localities worksheet as well.</w:t>
      </w:r>
      <w:proofErr w:type="gramEnd"/>
      <w:r w:rsidRPr="00DB7E73">
        <w:t xml:space="preserve"> For example if something </w:t>
      </w:r>
      <w:r w:rsidRPr="00DB7E73">
        <w:lastRenderedPageBreak/>
        <w:t>on the label is spelled wrong, the locality has different names, or the coordinates are derived from a different source.</w:t>
      </w:r>
    </w:p>
    <w:p w:rsidR="007D7876" w:rsidRPr="00DB7E73" w:rsidRDefault="007D7876" w:rsidP="007D7876">
      <w:pPr>
        <w:spacing w:after="0"/>
        <w:ind w:left="1440"/>
      </w:pPr>
      <w:r w:rsidRPr="00DB7E73">
        <w:tab/>
        <w:t>- Examples of comments:</w:t>
      </w:r>
    </w:p>
    <w:p w:rsidR="007D7876" w:rsidRPr="00DB7E73" w:rsidRDefault="007D7876" w:rsidP="007D7876">
      <w:pPr>
        <w:spacing w:after="0"/>
        <w:ind w:left="1440"/>
      </w:pPr>
      <w:r w:rsidRPr="00DB7E73">
        <w:tab/>
      </w:r>
      <w:r w:rsidRPr="00DB7E73">
        <w:tab/>
        <w:t>- derived from [gazetteer]/WWW</w:t>
      </w:r>
    </w:p>
    <w:p w:rsidR="007D7876" w:rsidRPr="00DB7E73" w:rsidRDefault="007D7876" w:rsidP="007D7876">
      <w:pPr>
        <w:spacing w:after="0"/>
        <w:ind w:left="2880"/>
      </w:pPr>
      <w:r w:rsidRPr="00DB7E73">
        <w:t xml:space="preserve">- </w:t>
      </w:r>
      <w:proofErr w:type="spellStart"/>
      <w:proofErr w:type="gramStart"/>
      <w:r w:rsidRPr="00DB7E73">
        <w:t>xxy</w:t>
      </w:r>
      <w:proofErr w:type="spellEnd"/>
      <w:proofErr w:type="gramEnd"/>
      <w:r w:rsidRPr="00DB7E73">
        <w:t xml:space="preserve"> is a variant name/alternate spelling/short name/misspelling of xxx</w:t>
      </w:r>
    </w:p>
    <w:p w:rsidR="007D7876" w:rsidRPr="00DB7E73" w:rsidRDefault="007D7876" w:rsidP="007D7876">
      <w:pPr>
        <w:spacing w:after="0"/>
        <w:ind w:left="1440"/>
      </w:pPr>
      <w:r w:rsidRPr="00DB7E73">
        <w:tab/>
      </w:r>
      <w:r w:rsidRPr="00DB7E73">
        <w:tab/>
        <w:t xml:space="preserve">- </w:t>
      </w:r>
      <w:proofErr w:type="gramStart"/>
      <w:r w:rsidRPr="00DB7E73">
        <w:t>update</w:t>
      </w:r>
      <w:proofErr w:type="gramEnd"/>
      <w:r w:rsidRPr="00DB7E73">
        <w:t>: [updates to locality that is already in DB]</w:t>
      </w:r>
    </w:p>
    <w:p w:rsidR="007D7876" w:rsidRPr="00DB7E73" w:rsidRDefault="007D7876" w:rsidP="007D7876">
      <w:pPr>
        <w:pStyle w:val="ListParagraph"/>
        <w:spacing w:after="0"/>
        <w:ind w:left="2880"/>
      </w:pPr>
      <w:proofErr w:type="gramStart"/>
      <w:r>
        <w:t>- “[gazetteer]</w:t>
      </w:r>
      <w:r w:rsidRPr="00DB7E73">
        <w:t xml:space="preserve"> </w:t>
      </w:r>
      <w:proofErr w:type="spellStart"/>
      <w:r w:rsidRPr="00DB7E73">
        <w:t>coords</w:t>
      </w:r>
      <w:proofErr w:type="spellEnd"/>
      <w:r w:rsidRPr="00DB7E73">
        <w:t>.</w:t>
      </w:r>
      <w:proofErr w:type="gramEnd"/>
      <w:r w:rsidRPr="00DB7E73">
        <w:t xml:space="preserve"> </w:t>
      </w:r>
      <w:proofErr w:type="gramStart"/>
      <w:r w:rsidRPr="00DB7E73">
        <w:t>adjusted</w:t>
      </w:r>
      <w:proofErr w:type="gramEnd"/>
      <w:r w:rsidRPr="00DB7E73">
        <w:t xml:space="preserve"> to place over land” (if gazetteer puts coordinates in middle of body of water).</w:t>
      </w:r>
    </w:p>
    <w:p w:rsidR="007D7876" w:rsidRPr="00DB7E73" w:rsidRDefault="007D7876" w:rsidP="007D7876">
      <w:pPr>
        <w:spacing w:after="0"/>
        <w:ind w:left="1440"/>
      </w:pPr>
    </w:p>
    <w:p w:rsidR="007D7876" w:rsidRPr="00DB7E73" w:rsidRDefault="007D7876" w:rsidP="007D7876">
      <w:pPr>
        <w:pStyle w:val="ListParagraph"/>
        <w:numPr>
          <w:ilvl w:val="0"/>
          <w:numId w:val="1"/>
        </w:numPr>
        <w:spacing w:after="0"/>
        <w:rPr>
          <w:b/>
          <w:sz w:val="24"/>
        </w:rPr>
      </w:pPr>
      <w:proofErr w:type="spellStart"/>
      <w:r w:rsidRPr="00DB7E73">
        <w:rPr>
          <w:b/>
          <w:sz w:val="24"/>
        </w:rPr>
        <w:t>Georeferencing</w:t>
      </w:r>
      <w:proofErr w:type="spellEnd"/>
      <w:r w:rsidRPr="00DB7E73">
        <w:rPr>
          <w:b/>
          <w:sz w:val="24"/>
        </w:rPr>
        <w:t xml:space="preserve"> Tips</w:t>
      </w:r>
    </w:p>
    <w:p w:rsidR="007D7876" w:rsidRPr="00DB7E73" w:rsidRDefault="007D7876" w:rsidP="007D7876">
      <w:pPr>
        <w:pStyle w:val="ListParagraph"/>
        <w:numPr>
          <w:ilvl w:val="1"/>
          <w:numId w:val="1"/>
        </w:numPr>
        <w:spacing w:after="0"/>
      </w:pPr>
      <w:r w:rsidRPr="00DB7E73">
        <w:t xml:space="preserve">Place names with qualifiers that do not occur as the first element of a locality name may have their qualifier name abbreviated (e.g. </w:t>
      </w:r>
      <w:r w:rsidRPr="00DB7E73">
        <w:rPr>
          <w:i/>
          <w:iCs/>
        </w:rPr>
        <w:t>Kruger National Park, South Africa</w:t>
      </w:r>
      <w:r w:rsidRPr="00DB7E73">
        <w:t xml:space="preserve">; </w:t>
      </w:r>
      <w:proofErr w:type="spellStart"/>
      <w:r w:rsidRPr="00DB7E73">
        <w:rPr>
          <w:i/>
          <w:iCs/>
        </w:rPr>
        <w:t>Skukuza</w:t>
      </w:r>
      <w:proofErr w:type="spellEnd"/>
      <w:r w:rsidRPr="00DB7E73">
        <w:rPr>
          <w:i/>
          <w:iCs/>
        </w:rPr>
        <w:t>, Kruger N.P., Mpumalanga Prov., South Africa</w:t>
      </w:r>
      <w:r w:rsidRPr="00DB7E73">
        <w:t>)</w:t>
      </w:r>
    </w:p>
    <w:p w:rsidR="007D7876" w:rsidRPr="00DB7E73" w:rsidRDefault="007D7876" w:rsidP="007D7876">
      <w:pPr>
        <w:pStyle w:val="ListParagraph"/>
        <w:numPr>
          <w:ilvl w:val="2"/>
          <w:numId w:val="1"/>
        </w:numPr>
        <w:spacing w:after="0"/>
      </w:pPr>
      <w:r w:rsidRPr="00DB7E73">
        <w:t>Recreational Area/Mountains/etc. is abbreviated if not at the beginning of the locality</w:t>
      </w:r>
    </w:p>
    <w:p w:rsidR="007D7876" w:rsidRPr="00DB7E73" w:rsidRDefault="007D7876" w:rsidP="007D7876">
      <w:pPr>
        <w:pStyle w:val="ListParagraph"/>
        <w:numPr>
          <w:ilvl w:val="2"/>
          <w:numId w:val="1"/>
        </w:numPr>
        <w:spacing w:after="0"/>
      </w:pPr>
      <w:r w:rsidRPr="00DB7E73">
        <w:t>Spelled out if at beginning</w:t>
      </w:r>
    </w:p>
    <w:p w:rsidR="007D7876" w:rsidRPr="00DB7E73" w:rsidRDefault="007D7876" w:rsidP="007D7876">
      <w:pPr>
        <w:pStyle w:val="ListParagraph"/>
        <w:numPr>
          <w:ilvl w:val="2"/>
          <w:numId w:val="1"/>
        </w:numPr>
        <w:spacing w:after="0"/>
      </w:pPr>
      <w:r w:rsidRPr="00DB7E73">
        <w:t>Roads/Avenues/Drives are part of the name of the feature, and therefore should be spelled out.</w:t>
      </w:r>
    </w:p>
    <w:p w:rsidR="007D7876" w:rsidRPr="00DB7E73" w:rsidRDefault="007D7876" w:rsidP="007D7876">
      <w:pPr>
        <w:pStyle w:val="ListParagraph"/>
        <w:numPr>
          <w:ilvl w:val="1"/>
          <w:numId w:val="1"/>
        </w:numPr>
        <w:spacing w:after="0"/>
      </w:pPr>
      <w:r w:rsidRPr="00DB7E73">
        <w:t xml:space="preserve">Populated places in USGS-GNIS &amp; </w:t>
      </w:r>
      <w:proofErr w:type="spellStart"/>
      <w:r w:rsidRPr="00DB7E73">
        <w:t>GEOnet</w:t>
      </w:r>
      <w:proofErr w:type="spellEnd"/>
      <w:r w:rsidRPr="00DB7E73">
        <w:t xml:space="preserve"> are Towns</w:t>
      </w:r>
    </w:p>
    <w:p w:rsidR="007D7876" w:rsidRPr="00DB7E73" w:rsidRDefault="007D7876" w:rsidP="007D7876">
      <w:pPr>
        <w:pStyle w:val="ListParagraph"/>
        <w:numPr>
          <w:ilvl w:val="1"/>
          <w:numId w:val="1"/>
        </w:numPr>
        <w:spacing w:after="0"/>
      </w:pPr>
      <w:r w:rsidRPr="00DB7E73">
        <w:t>T.R. Section &amp; RN (Swedish) coordinates do exist and Joe will take care of them</w:t>
      </w:r>
    </w:p>
    <w:p w:rsidR="007D7876" w:rsidRPr="00DB7E73" w:rsidRDefault="007D7876" w:rsidP="007D7876">
      <w:pPr>
        <w:pStyle w:val="ListParagraph"/>
        <w:numPr>
          <w:ilvl w:val="1"/>
          <w:numId w:val="1"/>
        </w:numPr>
        <w:spacing w:after="0"/>
      </w:pPr>
      <w:r w:rsidRPr="00DB7E73">
        <w:t xml:space="preserve">If a feature or place has an English equivalent, use the English equivalent as long as the qualifier is not part of the formal name (e.g. </w:t>
      </w:r>
      <w:proofErr w:type="spellStart"/>
      <w:r w:rsidRPr="00DB7E73">
        <w:rPr>
          <w:i/>
          <w:iCs/>
        </w:rPr>
        <w:t>Parque</w:t>
      </w:r>
      <w:proofErr w:type="spellEnd"/>
      <w:r w:rsidRPr="00DB7E73">
        <w:rPr>
          <w:i/>
          <w:iCs/>
        </w:rPr>
        <w:t xml:space="preserve"> </w:t>
      </w:r>
      <w:proofErr w:type="spellStart"/>
      <w:r w:rsidRPr="00DB7E73">
        <w:rPr>
          <w:i/>
          <w:iCs/>
        </w:rPr>
        <w:t>Nacional</w:t>
      </w:r>
      <w:proofErr w:type="spellEnd"/>
      <w:r w:rsidRPr="00DB7E73">
        <w:rPr>
          <w:i/>
          <w:iCs/>
        </w:rPr>
        <w:t xml:space="preserve"> Henri </w:t>
      </w:r>
      <w:proofErr w:type="spellStart"/>
      <w:r w:rsidRPr="00DB7E73">
        <w:rPr>
          <w:i/>
          <w:iCs/>
        </w:rPr>
        <w:t>Pittier</w:t>
      </w:r>
      <w:proofErr w:type="spellEnd"/>
      <w:r w:rsidRPr="00DB7E73">
        <w:t xml:space="preserve"> -&gt; </w:t>
      </w:r>
      <w:r w:rsidRPr="00DB7E73">
        <w:rPr>
          <w:i/>
          <w:iCs/>
        </w:rPr>
        <w:t xml:space="preserve">Henri </w:t>
      </w:r>
      <w:proofErr w:type="spellStart"/>
      <w:r w:rsidRPr="00DB7E73">
        <w:rPr>
          <w:i/>
          <w:iCs/>
        </w:rPr>
        <w:t>Pittier</w:t>
      </w:r>
      <w:proofErr w:type="spellEnd"/>
      <w:r w:rsidRPr="00DB7E73">
        <w:rPr>
          <w:i/>
          <w:iCs/>
        </w:rPr>
        <w:t xml:space="preserve"> National Park</w:t>
      </w:r>
      <w:r w:rsidRPr="00DB7E73">
        <w:t xml:space="preserve">, Rio </w:t>
      </w:r>
      <w:proofErr w:type="spellStart"/>
      <w:r w:rsidRPr="00DB7E73">
        <w:t>Pisque</w:t>
      </w:r>
      <w:proofErr w:type="spellEnd"/>
      <w:r w:rsidRPr="00DB7E73">
        <w:t xml:space="preserve"> -&gt; </w:t>
      </w:r>
      <w:proofErr w:type="spellStart"/>
      <w:r w:rsidRPr="00DB7E73">
        <w:t>Pisque</w:t>
      </w:r>
      <w:proofErr w:type="spellEnd"/>
      <w:r w:rsidRPr="00DB7E73">
        <w:t xml:space="preserve"> River, </w:t>
      </w:r>
      <w:r w:rsidRPr="00DB7E73">
        <w:rPr>
          <w:i/>
          <w:iCs/>
        </w:rPr>
        <w:t xml:space="preserve">Cerro de la </w:t>
      </w:r>
      <w:proofErr w:type="spellStart"/>
      <w:r w:rsidRPr="00DB7E73">
        <w:rPr>
          <w:i/>
          <w:iCs/>
        </w:rPr>
        <w:t>Equis</w:t>
      </w:r>
      <w:proofErr w:type="spellEnd"/>
      <w:r w:rsidRPr="00DB7E73">
        <w:t xml:space="preserve"> -&gt; </w:t>
      </w:r>
      <w:proofErr w:type="spellStart"/>
      <w:r w:rsidRPr="00DB7E73">
        <w:rPr>
          <w:i/>
          <w:iCs/>
        </w:rPr>
        <w:t>Equis</w:t>
      </w:r>
      <w:proofErr w:type="spellEnd"/>
      <w:r w:rsidRPr="00DB7E73">
        <w:rPr>
          <w:i/>
          <w:iCs/>
        </w:rPr>
        <w:t xml:space="preserve"> Hill</w:t>
      </w:r>
      <w:r w:rsidRPr="00DB7E73">
        <w:t xml:space="preserve">, </w:t>
      </w:r>
      <w:proofErr w:type="spellStart"/>
      <w:r w:rsidRPr="00DB7E73">
        <w:rPr>
          <w:i/>
          <w:iCs/>
        </w:rPr>
        <w:t>Wadi</w:t>
      </w:r>
      <w:proofErr w:type="spellEnd"/>
      <w:r w:rsidRPr="00DB7E73">
        <w:rPr>
          <w:i/>
          <w:iCs/>
        </w:rPr>
        <w:t xml:space="preserve"> Saluki</w:t>
      </w:r>
      <w:r w:rsidRPr="00DB7E73">
        <w:t xml:space="preserve"> -&gt; </w:t>
      </w:r>
      <w:proofErr w:type="spellStart"/>
      <w:r w:rsidRPr="00DB7E73">
        <w:rPr>
          <w:i/>
          <w:iCs/>
        </w:rPr>
        <w:t>Wadi</w:t>
      </w:r>
      <w:proofErr w:type="spellEnd"/>
      <w:r w:rsidRPr="00DB7E73">
        <w:rPr>
          <w:i/>
          <w:iCs/>
        </w:rPr>
        <w:t xml:space="preserve"> Saluki</w:t>
      </w:r>
      <w:r w:rsidRPr="00DB7E73">
        <w:t xml:space="preserve"> (no English equivalent for </w:t>
      </w:r>
      <w:proofErr w:type="spellStart"/>
      <w:r w:rsidRPr="00DB7E73">
        <w:rPr>
          <w:i/>
          <w:iCs/>
        </w:rPr>
        <w:t>wadi</w:t>
      </w:r>
      <w:proofErr w:type="spellEnd"/>
      <w:r w:rsidRPr="00DB7E73">
        <w:t>)).</w:t>
      </w:r>
    </w:p>
    <w:p w:rsidR="007D7876" w:rsidRPr="00DB7E73" w:rsidRDefault="007D7876" w:rsidP="007D7876">
      <w:pPr>
        <w:pStyle w:val="ListParagraph"/>
        <w:numPr>
          <w:ilvl w:val="1"/>
          <w:numId w:val="1"/>
        </w:numPr>
        <w:spacing w:after="0"/>
      </w:pPr>
      <w:r w:rsidRPr="00DB7E73">
        <w:t>U.S. localities should end with their appropriate state codes (CA, OH, ID, e</w:t>
      </w:r>
      <w:r>
        <w:t>tc.</w:t>
      </w:r>
      <w:r w:rsidRPr="00DB7E73">
        <w:t>) (not end with United States)</w:t>
      </w:r>
    </w:p>
    <w:p w:rsidR="007D7876" w:rsidRPr="00DB7E73" w:rsidRDefault="007D7876" w:rsidP="007D7876">
      <w:pPr>
        <w:pStyle w:val="ListParagraph"/>
        <w:numPr>
          <w:ilvl w:val="1"/>
          <w:numId w:val="1"/>
        </w:numPr>
        <w:spacing w:after="0"/>
      </w:pPr>
      <w:r w:rsidRPr="00DB7E73">
        <w:t xml:space="preserve">Political division types should be abbreviated if an appropriate abbreviation is available (e.g. Province -&gt; Prov., State -&gt; St., </w:t>
      </w:r>
      <w:proofErr w:type="spellStart"/>
      <w:r w:rsidRPr="00DB7E73">
        <w:t>Município</w:t>
      </w:r>
      <w:proofErr w:type="spellEnd"/>
      <w:r w:rsidRPr="00DB7E73">
        <w:t xml:space="preserve"> -&gt; </w:t>
      </w:r>
      <w:proofErr w:type="spellStart"/>
      <w:proofErr w:type="gramStart"/>
      <w:r w:rsidRPr="00DB7E73">
        <w:t>Mpio</w:t>
      </w:r>
      <w:proofErr w:type="spellEnd"/>
      <w:r w:rsidRPr="00DB7E73">
        <w:t>.,</w:t>
      </w:r>
      <w:proofErr w:type="gramEnd"/>
      <w:r w:rsidRPr="00DB7E73">
        <w:t xml:space="preserve"> etc.).</w:t>
      </w:r>
    </w:p>
    <w:p w:rsidR="007D7876" w:rsidRPr="00DB7E73" w:rsidRDefault="007D7876" w:rsidP="007D7876">
      <w:pPr>
        <w:pStyle w:val="ListParagraph"/>
        <w:numPr>
          <w:ilvl w:val="1"/>
          <w:numId w:val="1"/>
        </w:numPr>
      </w:pPr>
      <w:r w:rsidRPr="00DB7E73">
        <w:t xml:space="preserve">Brazil, </w:t>
      </w:r>
      <w:proofErr w:type="spellStart"/>
      <w:r w:rsidRPr="00DB7E73">
        <w:t>Autralia</w:t>
      </w:r>
      <w:proofErr w:type="spellEnd"/>
      <w:r w:rsidRPr="00DB7E73">
        <w:t xml:space="preserve">, Canada, and Mexico use division abbreviations found at </w:t>
      </w:r>
      <w:hyperlink r:id="rId25" w:history="1">
        <w:r w:rsidRPr="00DB7E73">
          <w:rPr>
            <w:rStyle w:val="Hyperlink"/>
          </w:rPr>
          <w:t>http://osuc.osu.edu/osucWiki/State_/_Province_Codes_for_Countries</w:t>
        </w:r>
      </w:hyperlink>
      <w:r w:rsidRPr="00DB7E73">
        <w:t xml:space="preserve"> (from the wiki)</w:t>
      </w:r>
    </w:p>
    <w:p w:rsidR="007D7876" w:rsidRPr="00DB7E73" w:rsidRDefault="007D7876" w:rsidP="007D7876">
      <w:pPr>
        <w:pStyle w:val="ListParagraph"/>
        <w:numPr>
          <w:ilvl w:val="1"/>
          <w:numId w:val="1"/>
        </w:numPr>
      </w:pPr>
      <w:r w:rsidRPr="00DB7E73">
        <w:t xml:space="preserve">Don’t use </w:t>
      </w:r>
      <w:proofErr w:type="spellStart"/>
      <w:r w:rsidRPr="00DB7E73">
        <w:t>statoids</w:t>
      </w:r>
      <w:proofErr w:type="spellEnd"/>
      <w:r w:rsidRPr="00DB7E73">
        <w:t xml:space="preserve"> for places in Japan – Wikipedia is usually better</w:t>
      </w:r>
    </w:p>
    <w:p w:rsidR="007D7876" w:rsidRPr="00DB7E73" w:rsidRDefault="007D7876" w:rsidP="007D7876">
      <w:pPr>
        <w:pStyle w:val="ListParagraph"/>
        <w:numPr>
          <w:ilvl w:val="1"/>
          <w:numId w:val="1"/>
        </w:numPr>
      </w:pPr>
      <w:r w:rsidRPr="00DB7E73">
        <w:t>Cities in east Asia mean something very specific (we don’t treat them as towns)</w:t>
      </w:r>
    </w:p>
    <w:p w:rsidR="007D7876" w:rsidRPr="00DB7E73" w:rsidRDefault="007D7876" w:rsidP="007D7876">
      <w:pPr>
        <w:pStyle w:val="ListParagraph"/>
        <w:numPr>
          <w:ilvl w:val="1"/>
          <w:numId w:val="1"/>
        </w:numPr>
      </w:pPr>
      <w:r w:rsidRPr="00DB7E73">
        <w:t xml:space="preserve">Directions from localities should be abbreviated (e.g. N of </w:t>
      </w:r>
      <w:proofErr w:type="spellStart"/>
      <w:r w:rsidRPr="00DB7E73">
        <w:t>Papallacta</w:t>
      </w:r>
      <w:proofErr w:type="spellEnd"/>
      <w:r w:rsidRPr="00DB7E73">
        <w:t xml:space="preserve">, 4km N </w:t>
      </w:r>
      <w:proofErr w:type="spellStart"/>
      <w:r w:rsidRPr="00DB7E73">
        <w:t>Sálakos</w:t>
      </w:r>
      <w:proofErr w:type="spellEnd"/>
      <w:r w:rsidRPr="00DB7E73">
        <w:t>)</w:t>
      </w:r>
    </w:p>
    <w:p w:rsidR="007D7876" w:rsidRPr="00DB7E73" w:rsidRDefault="007D7876" w:rsidP="007D7876">
      <w:pPr>
        <w:pStyle w:val="ListParagraph"/>
        <w:numPr>
          <w:ilvl w:val="1"/>
          <w:numId w:val="1"/>
        </w:numPr>
      </w:pPr>
      <w:r w:rsidRPr="00DB7E73">
        <w:t>Prefecture is state level in Japan</w:t>
      </w:r>
    </w:p>
    <w:p w:rsidR="007D7876" w:rsidRPr="00DB7E73" w:rsidRDefault="007D7876" w:rsidP="007D7876">
      <w:pPr>
        <w:pStyle w:val="ListParagraph"/>
        <w:numPr>
          <w:ilvl w:val="1"/>
          <w:numId w:val="1"/>
        </w:numPr>
      </w:pPr>
      <w:r w:rsidRPr="00DB7E73">
        <w:t>East Pakistan is Bangladesh</w:t>
      </w:r>
    </w:p>
    <w:p w:rsidR="007D7876" w:rsidRPr="00DB7E73" w:rsidRDefault="007D7876" w:rsidP="007D7876">
      <w:pPr>
        <w:pStyle w:val="ListParagraph"/>
        <w:numPr>
          <w:ilvl w:val="1"/>
          <w:numId w:val="1"/>
        </w:numPr>
        <w:spacing w:after="0"/>
      </w:pPr>
      <w:r w:rsidRPr="00DB7E73">
        <w:t>W.T. is Washington Territory and should be entered as WA (Washington)</w:t>
      </w:r>
    </w:p>
    <w:p w:rsidR="007D7876" w:rsidRPr="00DB7E73" w:rsidRDefault="007D7876" w:rsidP="007D7876">
      <w:pPr>
        <w:pStyle w:val="ListParagraph"/>
        <w:numPr>
          <w:ilvl w:val="1"/>
          <w:numId w:val="1"/>
        </w:numPr>
        <w:spacing w:after="0"/>
      </w:pPr>
      <w:r w:rsidRPr="00DB7E73">
        <w:t>Sylvania Cal is located in Nevada (already in DB)</w:t>
      </w:r>
    </w:p>
    <w:p w:rsidR="007D7876" w:rsidRPr="00DB7E73" w:rsidRDefault="007D7876" w:rsidP="007D7876">
      <w:pPr>
        <w:pStyle w:val="ListParagraph"/>
        <w:numPr>
          <w:ilvl w:val="1"/>
          <w:numId w:val="1"/>
        </w:numPr>
        <w:spacing w:after="0"/>
      </w:pPr>
      <w:r w:rsidRPr="00DB7E73">
        <w:t>Cols. O is an old abbreviation for Columbus, OH</w:t>
      </w:r>
    </w:p>
    <w:p w:rsidR="007D7876" w:rsidRDefault="007D7876" w:rsidP="007D7876">
      <w:pPr>
        <w:pStyle w:val="ListParagraph"/>
        <w:numPr>
          <w:ilvl w:val="1"/>
          <w:numId w:val="1"/>
        </w:numPr>
        <w:spacing w:after="0"/>
      </w:pPr>
      <w:r>
        <w:t>Any uncompleted locality should be highlighted, then add a row at the bottom of the file using the same color highlight to describe the problem.  E.g.</w:t>
      </w:r>
      <w:r w:rsidRPr="00D37978">
        <w:t xml:space="preserve"> </w:t>
      </w:r>
      <w:r>
        <w:t>“</w:t>
      </w:r>
      <w:r w:rsidRPr="00D37978">
        <w:t xml:space="preserve">can't find anything on </w:t>
      </w:r>
      <w:proofErr w:type="spellStart"/>
      <w:r w:rsidRPr="00D37978">
        <w:t>Lebang</w:t>
      </w:r>
      <w:proofErr w:type="spellEnd"/>
      <w:r w:rsidRPr="00D37978">
        <w:t xml:space="preserve"> Hara, except that it may be somewhere in West Borneo</w:t>
      </w:r>
      <w:r>
        <w:t xml:space="preserve">” and also cite any </w:t>
      </w:r>
      <w:r>
        <w:lastRenderedPageBreak/>
        <w:t>relevant links that may help in fully determining the locality.  Uncertainties can also be pointed out using this system.</w:t>
      </w:r>
    </w:p>
    <w:p w:rsidR="007D7876" w:rsidRDefault="007D7876" w:rsidP="007D7876">
      <w:pPr>
        <w:pStyle w:val="ListParagraph"/>
        <w:numPr>
          <w:ilvl w:val="1"/>
          <w:numId w:val="1"/>
        </w:numPr>
        <w:spacing w:after="0"/>
      </w:pPr>
      <w:r>
        <w:t>Lowland/ mid-elevation/etc. forest is a qualifier making the term one habitat entity</w:t>
      </w:r>
    </w:p>
    <w:p w:rsidR="007D7876" w:rsidRDefault="007D7876" w:rsidP="007D7876">
      <w:pPr>
        <w:pStyle w:val="ListParagraph"/>
        <w:numPr>
          <w:ilvl w:val="1"/>
          <w:numId w:val="1"/>
        </w:numPr>
        <w:spacing w:after="0"/>
      </w:pPr>
      <w:r>
        <w:t>Use the “savannah” spelling of the word (vs. savanna) for localities.</w:t>
      </w:r>
    </w:p>
    <w:p w:rsidR="007D7876" w:rsidRDefault="007D7876" w:rsidP="007D7876">
      <w:pPr>
        <w:pStyle w:val="ListParagraph"/>
        <w:numPr>
          <w:ilvl w:val="1"/>
          <w:numId w:val="1"/>
        </w:numPr>
        <w:spacing w:after="0"/>
      </w:pPr>
      <w:r>
        <w:t>Guano, unless specified (e.g. seagull guano), is a habitat rather than association.</w:t>
      </w:r>
    </w:p>
    <w:p w:rsidR="007D7876" w:rsidRDefault="007D7876" w:rsidP="007D7876">
      <w:pPr>
        <w:pStyle w:val="ListParagraph"/>
        <w:numPr>
          <w:ilvl w:val="1"/>
          <w:numId w:val="1"/>
        </w:numPr>
        <w:spacing w:after="0"/>
      </w:pPr>
      <w:r>
        <w:t>“Mouse nest” is an association (specific enough, most mice are contained within one genus).  “Nest” would be a habitat.</w:t>
      </w:r>
    </w:p>
    <w:p w:rsidR="007D7876" w:rsidRDefault="007D7876" w:rsidP="007D7876">
      <w:pPr>
        <w:pStyle w:val="ListParagraph"/>
        <w:numPr>
          <w:ilvl w:val="1"/>
          <w:numId w:val="1"/>
        </w:numPr>
        <w:spacing w:after="0"/>
      </w:pPr>
      <w:proofErr w:type="spellStart"/>
      <w:r>
        <w:t>Barrenando</w:t>
      </w:r>
      <w:proofErr w:type="spellEnd"/>
      <w:r>
        <w:t xml:space="preserve"> is formally defined as “drilling”, but can be thought of burrowing.  As in “</w:t>
      </w:r>
      <w:proofErr w:type="spellStart"/>
      <w:r>
        <w:t>barrenando</w:t>
      </w:r>
      <w:proofErr w:type="spellEnd"/>
      <w:r>
        <w:t xml:space="preserve"> en </w:t>
      </w:r>
      <w:proofErr w:type="spellStart"/>
      <w:r>
        <w:t>caña</w:t>
      </w:r>
      <w:proofErr w:type="spellEnd"/>
      <w:r>
        <w:t xml:space="preserve"> de </w:t>
      </w:r>
      <w:proofErr w:type="spellStart"/>
      <w:r>
        <w:t>azucar</w:t>
      </w:r>
      <w:proofErr w:type="spellEnd"/>
      <w:r>
        <w:t>” which translates to “burrowing in sugar cane”.</w:t>
      </w: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7D7876" w:rsidRDefault="007D7876" w:rsidP="007D7876">
      <w:pPr>
        <w:spacing w:after="0"/>
      </w:pPr>
    </w:p>
    <w:p w:rsidR="004E726A" w:rsidRDefault="006E39AB"/>
    <w:sectPr w:rsidR="004E72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45599"/>
    <w:multiLevelType w:val="hybridMultilevel"/>
    <w:tmpl w:val="E778903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431CC"/>
    <w:multiLevelType w:val="hybridMultilevel"/>
    <w:tmpl w:val="AB546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A01A9"/>
    <w:multiLevelType w:val="hybridMultilevel"/>
    <w:tmpl w:val="1CE6E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61A4347"/>
    <w:multiLevelType w:val="hybridMultilevel"/>
    <w:tmpl w:val="8774129A"/>
    <w:lvl w:ilvl="0" w:tplc="23CE22A2">
      <w:start w:val="2"/>
      <w:numFmt w:val="bullet"/>
      <w:lvlText w:val="-"/>
      <w:lvlJc w:val="left"/>
      <w:pPr>
        <w:ind w:left="1449" w:hanging="360"/>
      </w:pPr>
      <w:rPr>
        <w:rFonts w:ascii="Calibri" w:eastAsiaTheme="minorHAnsi" w:hAnsi="Calibri" w:cstheme="minorBidi"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4">
    <w:nsid w:val="50A520BE"/>
    <w:multiLevelType w:val="hybridMultilevel"/>
    <w:tmpl w:val="D7CEA28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3C32D7B"/>
    <w:multiLevelType w:val="hybridMultilevel"/>
    <w:tmpl w:val="3D7C2476"/>
    <w:lvl w:ilvl="0" w:tplc="23CE22A2">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C027D0"/>
    <w:multiLevelType w:val="hybridMultilevel"/>
    <w:tmpl w:val="2B3284C0"/>
    <w:lvl w:ilvl="0" w:tplc="E8AA8538">
      <w:start w:val="2"/>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86E"/>
    <w:rsid w:val="00055522"/>
    <w:rsid w:val="0066386E"/>
    <w:rsid w:val="006E2BF3"/>
    <w:rsid w:val="006E39AB"/>
    <w:rsid w:val="007D7876"/>
    <w:rsid w:val="00BD69B7"/>
    <w:rsid w:val="00CB1838"/>
    <w:rsid w:val="00D725D8"/>
    <w:rsid w:val="00E676CF"/>
    <w:rsid w:val="00FE7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8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7876"/>
    <w:rPr>
      <w:color w:val="0000FF" w:themeColor="hyperlink"/>
      <w:u w:val="single"/>
    </w:rPr>
  </w:style>
  <w:style w:type="paragraph" w:styleId="ListParagraph">
    <w:name w:val="List Paragraph"/>
    <w:basedOn w:val="Normal"/>
    <w:uiPriority w:val="34"/>
    <w:qFormat/>
    <w:rsid w:val="007D7876"/>
    <w:pPr>
      <w:ind w:left="720"/>
      <w:contextualSpacing/>
    </w:pPr>
  </w:style>
  <w:style w:type="paragraph" w:styleId="NormalWeb">
    <w:name w:val="Normal (Web)"/>
    <w:basedOn w:val="Normal"/>
    <w:uiPriority w:val="99"/>
    <w:unhideWhenUsed/>
    <w:rsid w:val="007D78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edtext">
    <w:name w:val="boldedtext"/>
    <w:basedOn w:val="DefaultParagraphFont"/>
    <w:rsid w:val="007D7876"/>
  </w:style>
  <w:style w:type="paragraph" w:styleId="BalloonText">
    <w:name w:val="Balloon Text"/>
    <w:basedOn w:val="Normal"/>
    <w:link w:val="BalloonTextChar"/>
    <w:uiPriority w:val="99"/>
    <w:semiHidden/>
    <w:unhideWhenUsed/>
    <w:rsid w:val="007D7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8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8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7876"/>
    <w:rPr>
      <w:color w:val="0000FF" w:themeColor="hyperlink"/>
      <w:u w:val="single"/>
    </w:rPr>
  </w:style>
  <w:style w:type="paragraph" w:styleId="ListParagraph">
    <w:name w:val="List Paragraph"/>
    <w:basedOn w:val="Normal"/>
    <w:uiPriority w:val="34"/>
    <w:qFormat/>
    <w:rsid w:val="007D7876"/>
    <w:pPr>
      <w:ind w:left="720"/>
      <w:contextualSpacing/>
    </w:pPr>
  </w:style>
  <w:style w:type="paragraph" w:styleId="NormalWeb">
    <w:name w:val="Normal (Web)"/>
    <w:basedOn w:val="Normal"/>
    <w:uiPriority w:val="99"/>
    <w:unhideWhenUsed/>
    <w:rsid w:val="007D78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edtext">
    <w:name w:val="boldedtext"/>
    <w:basedOn w:val="DefaultParagraphFont"/>
    <w:rsid w:val="007D7876"/>
  </w:style>
  <w:style w:type="paragraph" w:styleId="BalloonText">
    <w:name w:val="Balloon Text"/>
    <w:basedOn w:val="Normal"/>
    <w:link w:val="BalloonTextChar"/>
    <w:uiPriority w:val="99"/>
    <w:semiHidden/>
    <w:unhideWhenUsed/>
    <w:rsid w:val="007D7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8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suc.osu.edu/osucWiki/Data_Entry_Assistant_%28DEA%29_Procedures" TargetMode="External"/><Relationship Id="rId13" Type="http://schemas.openxmlformats.org/officeDocument/2006/relationships/hyperlink" Target="http://osuc.osu.edu/osucWiki/Geographic_Resources_/_Gazetteers" TargetMode="External"/><Relationship Id="rId18" Type="http://schemas.openxmlformats.org/officeDocument/2006/relationships/hyperlink" Target="http://www.earthpoint.us/TownshipsSearchByDescription.aspx"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osuc.osu.edu/osucWiki/Data_Entry_Assistant_%28DEA%29_Help" TargetMode="External"/><Relationship Id="rId7" Type="http://schemas.openxmlformats.org/officeDocument/2006/relationships/hyperlink" Target="http://osuc.osu.edu/osucWiki/Data_Entry_Assistant_%28DEA%29_Procedures" TargetMode="External"/><Relationship Id="rId12" Type="http://schemas.openxmlformats.org/officeDocument/2006/relationships/hyperlink" Target="http://osuc.osu.edu/osucWiki/Data_Entry_Assistant_%28DEA%29_Help" TargetMode="External"/><Relationship Id="rId17" Type="http://schemas.openxmlformats.org/officeDocument/2006/relationships/hyperlink" Target="http://translate.google.com" TargetMode="External"/><Relationship Id="rId25" Type="http://schemas.openxmlformats.org/officeDocument/2006/relationships/hyperlink" Target="http://osuc.osu.edu/osucWiki/State_/_Province_Codes_for_Countries" TargetMode="External"/><Relationship Id="rId2" Type="http://schemas.openxmlformats.org/officeDocument/2006/relationships/styles" Target="styles.xml"/><Relationship Id="rId16" Type="http://schemas.openxmlformats.org/officeDocument/2006/relationships/hyperlink" Target="http://osuc.osu.edu/osucWiki/State_/_Province_Codes_for_Countries" TargetMode="External"/><Relationship Id="rId20" Type="http://schemas.openxmlformats.org/officeDocument/2006/relationships/hyperlink" Target="http://www.earthpoint.us/TownshipsSearchByDescription.aspx" TargetMode="External"/><Relationship Id="rId1" Type="http://schemas.openxmlformats.org/officeDocument/2006/relationships/numbering" Target="numbering.xml"/><Relationship Id="rId6" Type="http://schemas.openxmlformats.org/officeDocument/2006/relationships/hyperlink" Target="http://osuc.osu.edu/osucWiki/Data_Entry_Assistant_%28DEA%29_Procedures" TargetMode="External"/><Relationship Id="rId11" Type="http://schemas.openxmlformats.org/officeDocument/2006/relationships/hyperlink" Target="http://www.google.com/"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tatoids.com/" TargetMode="External"/><Relationship Id="rId23" Type="http://schemas.openxmlformats.org/officeDocument/2006/relationships/image" Target="media/image3.png"/><Relationship Id="rId10" Type="http://schemas.openxmlformats.org/officeDocument/2006/relationships/hyperlink" Target="http://hymfiles.biosci.ohio-state.edu/DEA/index.html"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en.wikipedia.org/wiki/World_Geodetic_System" TargetMode="External"/><Relationship Id="rId14" Type="http://schemas.openxmlformats.org/officeDocument/2006/relationships/hyperlink" Target="http://osuc.osu.edu/osucWiki/Data_Entry_Assistant_%28DEA%29_Procedures"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9</Pages>
  <Words>2303</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jessica</cp:lastModifiedBy>
  <cp:revision>6</cp:revision>
  <dcterms:created xsi:type="dcterms:W3CDTF">2014-08-05T19:03:00Z</dcterms:created>
  <dcterms:modified xsi:type="dcterms:W3CDTF">2014-08-05T19:38:00Z</dcterms:modified>
</cp:coreProperties>
</file>